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D5E5" w14:textId="77777777" w:rsidR="003E3FD3" w:rsidRPr="003E3FD3" w:rsidRDefault="0052259E" w:rsidP="00522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6"/>
          <w:szCs w:val="36"/>
          <w:lang w:eastAsia="ru-RU"/>
        </w:rPr>
      </w:pPr>
      <w:r w:rsidRPr="003E3FD3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2"/>
          <w:szCs w:val="32"/>
          <w:lang w:eastAsia="ru-RU"/>
        </w:rPr>
        <w:t xml:space="preserve">Консультация для родителей </w:t>
      </w:r>
    </w:p>
    <w:p w14:paraId="2A8E085F" w14:textId="307873A9" w:rsidR="0052259E" w:rsidRPr="007F6437" w:rsidRDefault="0052259E" w:rsidP="003E3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</w:pPr>
      <w:r w:rsidRPr="007F6437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  <w:t>«Возрастные особенности детей 4-5 лет»</w:t>
      </w:r>
    </w:p>
    <w:p w14:paraId="01AAB3E1" w14:textId="2D51D9DA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Возраст 4-5 лет — это период относительного спокойствия, который проходит без резких скачков или кризисов. Вместе с тем, темпы развития ребенка не снижаются. Происходят изменения во всех сферах его жизни. </w:t>
      </w:r>
    </w:p>
    <w:p w14:paraId="0CC36388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Физическое развитие</w:t>
      </w:r>
    </w:p>
    <w:p w14:paraId="3ECE1301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среднего дошкольного возраста (4-5 лет) очень активны, у них отмечается постоянная потребность в движении. Это связано с некоторыми физиологическими особенностями их организма:</w:t>
      </w:r>
    </w:p>
    <w:p w14:paraId="02BBD97C" w14:textId="77777777" w:rsidR="0052259E" w:rsidRPr="0052259E" w:rsidRDefault="0052259E" w:rsidP="00522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окостенения позвоночника еще продолжается, позвоночник довольно гибкий и может деформироваться при длительных статических позах;</w:t>
      </w:r>
    </w:p>
    <w:p w14:paraId="7B932337" w14:textId="77777777" w:rsidR="0052259E" w:rsidRPr="0052259E" w:rsidRDefault="0052259E" w:rsidP="00522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 крупных мышечных групп, поэтому необходимы регулярные посильные нагрузки.</w:t>
      </w:r>
    </w:p>
    <w:p w14:paraId="56BAE586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данный период совершенствуются следующие физические возможности малышей:</w:t>
      </w:r>
    </w:p>
    <w:p w14:paraId="5B042FDA" w14:textId="77777777" w:rsidR="0052259E" w:rsidRPr="0052259E" w:rsidRDefault="0052259E" w:rsidP="0052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выносливость;</w:t>
      </w:r>
    </w:p>
    <w:p w14:paraId="4AACA6CB" w14:textId="77777777" w:rsidR="0052259E" w:rsidRPr="0052259E" w:rsidRDefault="0052259E" w:rsidP="0052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координация;</w:t>
      </w:r>
    </w:p>
    <w:p w14:paraId="5C87A976" w14:textId="77777777" w:rsidR="0052259E" w:rsidRPr="0052259E" w:rsidRDefault="0052259E" w:rsidP="0052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становятся более точными и уверенными;</w:t>
      </w:r>
    </w:p>
    <w:p w14:paraId="5B7D0D66" w14:textId="77777777" w:rsidR="0052259E" w:rsidRPr="0052259E" w:rsidRDefault="0052259E" w:rsidP="0052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улучшаются показатели скорости и ловкости.</w:t>
      </w:r>
    </w:p>
    <w:p w14:paraId="6777F3B8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нужно знать, что развитие мускулатуры происходит неравномерно. Ритм сердечных сокращений легко нарушается. Поэтому </w:t>
      </w:r>
      <w:hyperlink r:id="rId5" w:tgtFrame="_blank" w:history="1">
        <w:r w:rsidRPr="00522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 быстро устают</w:t>
        </w:r>
      </w:hyperlink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периодически нуждаются в отдыхе.</w:t>
      </w:r>
    </w:p>
    <w:p w14:paraId="7FCDC8BC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6A7C045">
          <v:rect id="_x0000_i1025" style="width:484.45pt;height:.75pt" o:hralign="center" o:hrstd="t" o:hr="t" fillcolor="#a0a0a0" stroked="f"/>
        </w:pict>
      </w:r>
    </w:p>
    <w:p w14:paraId="149ACDE9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№1</w:t>
      </w:r>
    </w:p>
    <w:p w14:paraId="11DA0FA1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ребенку возможности для активной подвижной деятельности. Не допускайте его переутомления (бледный вид, отдышка, потеря координации). Своевременно изменяйте нагрузку и вид деятельности. Не разрешайте выполнять силовые упражнения.</w:t>
      </w:r>
    </w:p>
    <w:p w14:paraId="75965EDD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C87EBE2">
          <v:rect id="_x0000_i1026" style="width:484.45pt;height:.75pt" o:hralign="center" o:hrstd="t" o:hr="t" fillcolor="#a0a0a0" stroked="f"/>
        </w:pict>
      </w:r>
    </w:p>
    <w:p w14:paraId="24C23A26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Психологическое развитие</w:t>
      </w:r>
    </w:p>
    <w:p w14:paraId="4A3D9301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4-5 лет многие психические процессы у ребенка становятся более произвольными и осознанными.</w:t>
      </w:r>
    </w:p>
    <w:p w14:paraId="373D66FA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Мышление среднего дошкольника переходит на новый уровень — появляется образное мышление. Познание происходит на основе практических действий. Дети могут сопоставлять предметы по форме, находить подобные, группировать по существенным признакам.</w:t>
      </w:r>
    </w:p>
    <w:p w14:paraId="49A467F3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5712E9E">
          <v:rect id="_x0000_i1027" style="width:484.45pt;height:.75pt" o:hralign="center" o:hrstd="t" o:hr="t" fillcolor="#a0a0a0" stroked="f"/>
        </w:pict>
      </w:r>
    </w:p>
    <w:p w14:paraId="4334BB08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№2</w:t>
      </w:r>
    </w:p>
    <w:p w14:paraId="58F7EF02" w14:textId="22912F85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ребенку для игры геометрические фигурки, </w:t>
      </w:r>
      <w:proofErr w:type="spellStart"/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"http://pedsovet.su/publ/44-1-0-4075" \t "_blank" </w:instrText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мозаику, конструкторы Лего и других производителей.</w:t>
      </w:r>
    </w:p>
    <w:p w14:paraId="3A98F60B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4216445B">
          <v:rect id="_x0000_i1028" style="width:484.45pt;height:.75pt" o:hralign="center" o:hrstd="t" o:hr="t" fillcolor="#a0a0a0" stroked="f"/>
        </w:pict>
      </w:r>
    </w:p>
    <w:p w14:paraId="1923E76E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4-5 лет ребенок становится очень любознательным. У него появляется потребность в интеллектуальном общении. Он пытается осмыслить те явления, которые его окружают, задает много вопросов взрослым.</w:t>
      </w:r>
    </w:p>
    <w:p w14:paraId="11721BDD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B49328B">
          <v:rect id="_x0000_i1029" style="width:484.45pt;height:.75pt" o:hralign="center" o:hrstd="t" o:hr="t" fillcolor="#a0a0a0" stroked="f"/>
        </w:pict>
      </w:r>
    </w:p>
    <w:p w14:paraId="61A3A9E7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№3</w:t>
      </w:r>
    </w:p>
    <w:p w14:paraId="5EB9DABB" w14:textId="0D9A1381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Рекомендации!</w:t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отмахивайтесь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если он будет приставать к вам с вопросами. Постарайтесь в доступной форме объяснить интересующую его тему.</w:t>
      </w:r>
    </w:p>
    <w:p w14:paraId="1B0933A5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224F661">
          <v:rect id="_x0000_i1030" style="width:484.45pt;height:.75pt" o:hralign="center" o:hrstd="t" o:hr="t" fillcolor="#a0a0a0" stroked="f"/>
        </w:pict>
      </w:r>
    </w:p>
    <w:p w14:paraId="4B0EF025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увеличивается объем памяти. Дети могут запоминать около 7-8 названий предметов. Появляется произвольное запоминание, могут заучивать небольшие стишки наизусть. В процессе освоения речи и слушания художественных литературных произведений у детей развивается образная и словесная память.</w:t>
      </w:r>
    </w:p>
    <w:p w14:paraId="171FA5EB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F0CD90F">
          <v:rect id="_x0000_i1031" style="width:484.45pt;height:.75pt" o:hralign="center" o:hrstd="t" o:hr="t" fillcolor="#a0a0a0" stroked="f"/>
        </w:pict>
      </w:r>
    </w:p>
    <w:p w14:paraId="342CE01E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№4</w:t>
      </w:r>
    </w:p>
    <w:p w14:paraId="389EBE22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сказки. </w:t>
      </w:r>
      <w:hyperlink r:id="rId6" w:tgtFrame="_blank" w:history="1">
        <w:r w:rsidRPr="0052259E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Просите их пересказывать услышанное</w:t>
        </w:r>
      </w:hyperlink>
      <w:r w:rsidRPr="005225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14:paraId="3CF0F305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AEFC4A0">
          <v:rect id="_x0000_i1032" style="width:484.45pt;height:.75pt" o:hralign="center" o:hrstd="t" o:hr="t" fillcolor="#a0a0a0" stroked="f"/>
        </w:pict>
      </w:r>
    </w:p>
    <w:p w14:paraId="02A7EA66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средних дошкольников улучшается внимание, оно становится более устойчивым. Дети способны сосредоточенно заниматься одним видом деятельности в течение 15-20 минут.</w:t>
      </w:r>
    </w:p>
    <w:p w14:paraId="7ED80DE3" w14:textId="389770C2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развивается воображение. Ребенок много фантазирует, придумывает вымышленных друзей, создает вокруг себя сказочный мир. Он мечтает о </w:t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собственных </w:t>
      </w:r>
      <w:proofErr w:type="spellStart"/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</w:t>
      </w:r>
      <w:proofErr w:type="spellEnd"/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большом признании его заслуг. Благодаря развитому воображению ребенок может понять то, что он сам не видел, но о чем ему подробно и понятно расскажут. Вследствие бурной фантазии у него могут появиться </w:t>
      </w:r>
      <w:hyperlink r:id="rId7" w:tgtFrame="_blank" w:history="1">
        <w:r w:rsidRPr="00522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страхи</w:t>
        </w:r>
      </w:hyperlink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9BE92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B572675">
          <v:rect id="_x0000_i1033" style="width:484.45pt;height:.75pt" o:hralign="center" o:hrstd="t" o:hr="t" fillcolor="#a0a0a0" stroked="f"/>
        </w:pict>
      </w:r>
    </w:p>
    <w:p w14:paraId="4230B03F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№5</w:t>
      </w:r>
    </w:p>
    <w:p w14:paraId="60E6261E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детские страхи без внимания. Обсуждайте с ребенком то, что его пугает. Поищите информацию, как можно избавиться от страхов и в случае необходимости обращайтесь к специалистам.  </w:t>
      </w:r>
    </w:p>
    <w:p w14:paraId="785146CE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96B4BEB">
          <v:rect id="_x0000_i1034" style="width:484.45pt;height:.75pt" o:hralign="center" o:hrstd="t" o:hr="t" fillcolor="#a0a0a0" stroked="f"/>
        </w:pict>
      </w:r>
    </w:p>
    <w:p w14:paraId="61163AFB" w14:textId="3873BEC2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 видом деятельности остается игра. Изменяется ее содержание, и усложняются формы проведения. Появляются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</w:t>
      </w:r>
      <w:hyperlink r:id="rId8" w:tgtFrame="_blank" w:history="1">
        <w:r w:rsidRPr="00522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ролевые игры</w:t>
        </w:r>
      </w:hyperlink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игры акцентируется на обыгрывании отношений между людьми. У детей могут возникать конфликты при распределении ролей.</w:t>
      </w:r>
    </w:p>
    <w:p w14:paraId="2CE189A0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44C420C">
          <v:rect id="_x0000_i1035" style="width:484.45pt;height:.75pt" o:hralign="center" o:hrstd="t" o:hr="t" fillcolor="#a0a0a0" stroked="f"/>
        </w:pict>
      </w:r>
    </w:p>
    <w:p w14:paraId="63697BD1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№6</w:t>
      </w:r>
    </w:p>
    <w:p w14:paraId="60BFDFB5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лет нужно предлагать детям игры, соответствующие его полу.</w:t>
      </w:r>
    </w:p>
    <w:p w14:paraId="3BF61A57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C8EB1BB">
          <v:rect id="_x0000_i1036" style="width:484.45pt;height:.75pt" o:hralign="center" o:hrstd="t" o:hr="t" fillcolor="#a0a0a0" stroked="f"/>
        </w:pict>
      </w:r>
    </w:p>
    <w:p w14:paraId="6B5D518C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активно и с удовольствием осваивают различные виды творческой деятельности. Им очень нравится рисовать. У детей активно развивается мелкая моторика.</w:t>
      </w:r>
    </w:p>
    <w:p w14:paraId="760E4ECF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94537EF">
          <v:rect id="_x0000_i1037" style="width:484.45pt;height:.75pt" o:hralign="center" o:hrstd="t" o:hr="t" fillcolor="#a0a0a0" stroked="f"/>
        </w:pict>
      </w:r>
    </w:p>
    <w:p w14:paraId="1DF24B38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№7</w:t>
      </w:r>
    </w:p>
    <w:p w14:paraId="733C6C19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 с детьми, занимайтесь художественной лепкой, учите их петь и танцевать. Пытайтесь их увлечь этими занятиями, а не заставлять. Предлагайте самые простые идеи для поделок. Хвалите за выполненную работу. Некоторые поделки можно дарить кому-то из близких людей, чтобы ребенок увидел значимость своего труда.  </w:t>
      </w:r>
    </w:p>
    <w:p w14:paraId="700BE33B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1F7FC656">
          <v:rect id="_x0000_i1038" style="width:484.45pt;height:.75pt" o:hralign="center" o:hrstd="t" o:hr="t" fillcolor="#a0a0a0" stroked="f"/>
        </w:pict>
      </w:r>
    </w:p>
    <w:p w14:paraId="13193ADC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развиваются речевые способности. Увеличивается словарный запас. Улучшается звукопроизношение. Дети способны четко выражать свои </w:t>
      </w: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мысли. Они могут описать свои ощущения, рассказать, как выглядит предмет, пересказать небольшой рассказ.</w:t>
      </w:r>
    </w:p>
    <w:p w14:paraId="49F3B71A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развивается связная речь, формируется грамматическое чутье. Они учатся согласовывать слова, употреблять предлоги.</w:t>
      </w:r>
    </w:p>
    <w:p w14:paraId="25C44E98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3E8840C">
          <v:rect id="_x0000_i1039" style="width:484.45pt;height:.75pt" o:hralign="center" o:hrstd="t" o:hr="t" fillcolor="#a0a0a0" stroked="f"/>
        </w:pict>
      </w:r>
    </w:p>
    <w:p w14:paraId="7707D124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№8</w:t>
      </w:r>
    </w:p>
    <w:p w14:paraId="01EF4D90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остаются проблемы со звукопроизношением, не оставляйте эту проблему без внимания — обратитесь к логопеду.</w:t>
      </w:r>
    </w:p>
    <w:p w14:paraId="547F4DFA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A1E79AF">
          <v:rect id="_x0000_i1040" style="width:484.45pt;height:.75pt" o:hralign="center" o:hrstd="t" o:hr="t" fillcolor="#a0a0a0" stroked="f"/>
        </w:pict>
      </w:r>
    </w:p>
    <w:p w14:paraId="32DF404C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Социальное поведение</w:t>
      </w:r>
    </w:p>
    <w:p w14:paraId="39B2713C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дошкольник еще не осознает правила поведения и различные социальные нормы, он импульсивен. Вместе с тем, у него уже формируется общее представление о том, как нужно себя правильно вести в обществе. Он хорошо понимает, что значит плохой поступок. Причем, ребенок способен выявлять признаки нехорошего поведения не только у своих сверстников, но и у себя самого. Он сильно переживает, если нашкодит, поскольку понимает, что это плохо. Поэтому взрослые могут регулировать его поведение.</w:t>
      </w:r>
    </w:p>
    <w:p w14:paraId="0DAEEB88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этические понятия только начинают формироваться. В ходе этого процесса ребенок больше внимания обращает не на нравоучения взрослых, а копирует их поступки и модель поведения. Он готов прислушиваться к советам родителей.</w:t>
      </w:r>
    </w:p>
    <w:p w14:paraId="0A8E86FE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4E2EE053">
          <v:rect id="_x0000_i1041" style="width:484.45pt;height:.75pt" o:hralign="center" o:hrstd="t" o:hr="t" fillcolor="#a0a0a0" stroked="f"/>
        </w:pict>
      </w:r>
    </w:p>
    <w:p w14:paraId="18DD75CC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№9</w:t>
      </w:r>
    </w:p>
    <w:p w14:paraId="02FCDD71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при детях не делайте то, что запрещаете им. Ваши требования должны быть обоснованными, тактичными. Будьте последовательны и терпеливы.</w:t>
      </w:r>
    </w:p>
    <w:p w14:paraId="39C7F2B8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760C15E">
          <v:rect id="_x0000_i1042" style="width:484.45pt;height:.75pt" o:hralign="center" o:hrstd="t" o:hr="t" fillcolor="#a0a0a0" stroked="f"/>
        </w:pict>
      </w:r>
    </w:p>
    <w:p w14:paraId="46B75F4D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Дети уже умеют контролировать большинство своих эмоций. У них развивается эмоциональная отзывчивость. Они способны понимать чувства других людей, сопереживать.</w:t>
      </w:r>
    </w:p>
    <w:p w14:paraId="03CFF161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Ребенок становится более усидчивым, покладистым и спокойным. Он может выполнять простые бытовые обязанности, однако быстро отвлекается, теряет интерес к труду и не всегда доводит начатое дело до конца.   </w:t>
      </w:r>
    </w:p>
    <w:p w14:paraId="5B6BD8FF" w14:textId="36D775F0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 w14:anchorId="55E71E98">
          <v:rect id="_x0000_i1043" style="width:484.45pt;height:.75pt" o:hralign="center" o:hrstd="t" o:hr="t" fillcolor="#a0a0a0" stroked="f"/>
        </w:pict>
      </w:r>
    </w:p>
    <w:p w14:paraId="24083D61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№10</w:t>
      </w:r>
    </w:p>
    <w:p w14:paraId="6B276856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закончил начатое дело, не ругайте его, а предложите доделать все вместе, заинтересуйте каким-то поощрением.</w:t>
      </w:r>
    </w:p>
    <w:p w14:paraId="61DA8AA0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1E8D9958">
          <v:rect id="_x0000_i1044" style="width:484.45pt;height:.75pt" o:hralign="center" o:hrstd="t" o:hr="t" fillcolor="#a0a0a0" stroked="f"/>
        </w:pict>
      </w:r>
    </w:p>
    <w:p w14:paraId="1804FECF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возрасте 4-5 лет возрастает потребность в общении, поиске друзей. К тому же от общения в деятельности (во время игры или прогулки), которое преобладает в младшем дошкольном возрасте, они переходят к личностному общению.</w:t>
      </w:r>
    </w:p>
    <w:p w14:paraId="12B00725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самостоятельность, ребенок способен проявлять инициативу. В этот период для него становится важным признание окружающих. Он старается добиться их уважения, услышать одобрение своих действий. В таком возрасте дети очень обидчивы и эмоционально реагируют на критику.</w:t>
      </w:r>
    </w:p>
    <w:p w14:paraId="060ED5E9" w14:textId="77777777" w:rsidR="0052259E" w:rsidRPr="0052259E" w:rsidRDefault="003E3FD3" w:rsidP="0052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9407C91">
          <v:rect id="_x0000_i1045" style="width:484.45pt;height:.75pt" o:hralign="center" o:hrstd="t" o:hr="t" fillcolor="#a0a0a0" stroked="f"/>
        </w:pict>
      </w:r>
    </w:p>
    <w:p w14:paraId="0230F95B" w14:textId="77777777" w:rsidR="0052259E" w:rsidRPr="0052259E" w:rsidRDefault="0052259E" w:rsidP="00522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№11</w:t>
      </w:r>
    </w:p>
    <w:p w14:paraId="0299E5A4" w14:textId="7C876862" w:rsidR="0052259E" w:rsidRPr="0052259E" w:rsidRDefault="003E3FD3" w:rsidP="003E3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52259E" w:rsidRPr="0052259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Почаще хвалите ребенка</w:t>
        </w:r>
      </w:hyperlink>
      <w:r w:rsidR="0052259E"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обнимайте. Говорите, что гордитесь им, довольны его поведением или поступком.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9F797F8">
          <v:rect id="_x0000_i1052" style="width:484.45pt;height:.75pt" o:hralign="center" o:hrstd="t" o:hr="t" fillcolor="#a0a0a0" stroked="f"/>
        </w:pict>
      </w:r>
    </w:p>
    <w:p w14:paraId="650B6698" w14:textId="77777777" w:rsidR="0052259E" w:rsidRPr="0052259E" w:rsidRDefault="0052259E" w:rsidP="0052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гендерное самосознание. Дети не только хорошо осознают свою половую принадлежность, но и учатся вести себя соответственно ей. Также расширяются их представления о половой принадлежности (мужской пол — мальчик, юноша, мужчина, сын, старик и т.д.). Они учатся различать мужские и женские профессии, понимать специфику поведения и общения с людьми разного пола.  </w:t>
      </w:r>
    </w:p>
    <w:p w14:paraId="6A562A0D" w14:textId="07E5AEE5" w:rsidR="0052259E" w:rsidRDefault="0052259E" w:rsidP="003E3F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Средний дошкольник может анализировать свое самочувствие, начинает обращать внимание на свое здоровье. В случае недомогания способен сообщить об этом взрослому и объяснить в чем проблема.</w:t>
      </w:r>
    </w:p>
    <w:p w14:paraId="081610C1" w14:textId="77777777" w:rsidR="003E3FD3" w:rsidRDefault="0052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376103A9" w14:textId="77777777" w:rsidR="003E3FD3" w:rsidRDefault="003E3FD3">
      <w:pPr>
        <w:rPr>
          <w:rFonts w:ascii="Times New Roman" w:hAnsi="Times New Roman" w:cs="Times New Roman"/>
          <w:sz w:val="28"/>
          <w:szCs w:val="28"/>
        </w:rPr>
      </w:pPr>
    </w:p>
    <w:p w14:paraId="7A1E624D" w14:textId="77777777" w:rsidR="003E3FD3" w:rsidRDefault="003E3FD3">
      <w:pPr>
        <w:rPr>
          <w:rFonts w:ascii="Times New Roman" w:hAnsi="Times New Roman" w:cs="Times New Roman"/>
          <w:sz w:val="28"/>
          <w:szCs w:val="28"/>
        </w:rPr>
      </w:pPr>
    </w:p>
    <w:p w14:paraId="05CE42C0" w14:textId="77777777" w:rsidR="003E3FD3" w:rsidRDefault="003E3FD3">
      <w:pPr>
        <w:rPr>
          <w:rFonts w:ascii="Times New Roman" w:hAnsi="Times New Roman" w:cs="Times New Roman"/>
          <w:sz w:val="28"/>
          <w:szCs w:val="28"/>
        </w:rPr>
      </w:pPr>
    </w:p>
    <w:p w14:paraId="13F78A87" w14:textId="721E8C9E" w:rsidR="0052259E" w:rsidRPr="0052259E" w:rsidRDefault="003E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2259E">
        <w:rPr>
          <w:rFonts w:ascii="Times New Roman" w:hAnsi="Times New Roman" w:cs="Times New Roman"/>
          <w:sz w:val="28"/>
          <w:szCs w:val="28"/>
        </w:rPr>
        <w:t xml:space="preserve">  </w:t>
      </w:r>
      <w:r w:rsidR="0052259E" w:rsidRPr="003E3FD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Подготовила воспитатель:</w:t>
      </w:r>
      <w:r w:rsidR="0052259E" w:rsidRPr="0052259E">
        <w:rPr>
          <w:rFonts w:ascii="Times New Roman" w:hAnsi="Times New Roman" w:cs="Times New Roman"/>
          <w:i/>
          <w:iCs/>
          <w:sz w:val="28"/>
          <w:szCs w:val="28"/>
        </w:rPr>
        <w:t xml:space="preserve"> Клименко И. А.</w:t>
      </w:r>
    </w:p>
    <w:sectPr w:rsidR="0052259E" w:rsidRPr="0052259E" w:rsidSect="003E3F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85B"/>
    <w:multiLevelType w:val="multilevel"/>
    <w:tmpl w:val="DB1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168"/>
    <w:multiLevelType w:val="multilevel"/>
    <w:tmpl w:val="47A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B"/>
    <w:rsid w:val="00015539"/>
    <w:rsid w:val="003E3FD3"/>
    <w:rsid w:val="0052259E"/>
    <w:rsid w:val="007F6437"/>
    <w:rsid w:val="0094468B"/>
    <w:rsid w:val="00D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607"/>
  <w15:chartTrackingRefBased/>
  <w15:docId w15:val="{5AB526D8-FED5-445D-A7D3-23E32BB0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015539"/>
    <w:pPr>
      <w:ind w:left="360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15539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dou/6421_kartoteka_syuzhetno_rilevyh_igr_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123-1-0-4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iter/6269_kak_nauchit_rebemka_pereskasyvat_te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publ/108-1-0-51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47-1-0-4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2021-01-31T10:07:00Z</dcterms:created>
  <dcterms:modified xsi:type="dcterms:W3CDTF">2021-01-31T10:23:00Z</dcterms:modified>
</cp:coreProperties>
</file>