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A0" w:rsidRDefault="004F56A0" w:rsidP="00E9337A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Муниципальное автономное дошкольное образовательное учреждение №20 г. Липецка</w:t>
      </w: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Консультация для родителей</w:t>
      </w: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6"/>
          <w:szCs w:val="36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Тема: «</w:t>
      </w:r>
      <w:r w:rsidRPr="004F56A0">
        <w:rPr>
          <w:b/>
          <w:color w:val="4F81BD" w:themeColor="accent1"/>
          <w:kern w:val="36"/>
          <w:sz w:val="32"/>
          <w:szCs w:val="32"/>
        </w:rPr>
        <w:t>Нравственное воспитание дошкольника в семье</w:t>
      </w:r>
      <w:r>
        <w:rPr>
          <w:rStyle w:val="a5"/>
          <w:color w:val="4F81BD" w:themeColor="accent1"/>
          <w:sz w:val="36"/>
          <w:szCs w:val="36"/>
          <w:bdr w:val="none" w:sz="0" w:space="0" w:color="auto" w:frame="1"/>
        </w:rPr>
        <w:t>»</w:t>
      </w: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4F81BD" w:themeColor="accent1"/>
          <w:sz w:val="36"/>
          <w:szCs w:val="36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4F81BD" w:themeColor="accent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E9337A" w:rsidRDefault="00E9337A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E9337A" w:rsidRDefault="00E9337A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E9337A" w:rsidRDefault="00E9337A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rPr>
          <w:b/>
          <w:color w:val="111111"/>
          <w:sz w:val="32"/>
          <w:szCs w:val="32"/>
        </w:rPr>
      </w:pPr>
    </w:p>
    <w:p w:rsidR="004F56A0" w:rsidRDefault="004F56A0" w:rsidP="004F56A0">
      <w:pPr>
        <w:pStyle w:val="a4"/>
        <w:shd w:val="clear" w:color="auto" w:fill="FFFFFF"/>
        <w:spacing w:before="0" w:beforeAutospacing="0" w:after="0" w:afterAutospacing="0"/>
        <w:ind w:right="423"/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г. Липецк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Дошкольное детство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 – важный период в нравственном становлении личности. Исследования ученых в области педагогики и психологии свидетельствуют о формировании основных моральных качеств личности именно в эти годы. Особую роль в нравственном развитии ребёнка оказывает семья. Семья оказывает сильное воздействие на формирующуюся личность. Её воздействие длительно и постоянно. Усваивая нормы поведения и отношения родителей, ребёнок многое перенимает у них, соответственно ведёт себя с близкими людьми и за пределами семьи.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воспитание предусматривает формирование у ребёнка чувств, привычек нравственного поведения </w:t>
      </w:r>
      <w:bookmarkStart w:id="0" w:name="_GoBack"/>
      <w:bookmarkEnd w:id="0"/>
      <w:r w:rsidRPr="00557156">
        <w:rPr>
          <w:rFonts w:ascii="Times New Roman" w:eastAsia="Times New Roman" w:hAnsi="Times New Roman" w:cs="Times New Roman"/>
          <w:sz w:val="28"/>
          <w:szCs w:val="28"/>
        </w:rPr>
        <w:t>и нравственных представлений – о добре и зле, о явлениях общественной жизни.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Перед педагогами и родителями стоят следующие задачи  в формировании у детей нравственного поведения: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формирование культуры поведения, воспитывать их дома, в детском саду, и общественных местах, соблюдая общепринятые нормы;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учить уважительно, относиться к окружающим, считаться с их делами, интересами, удобствами;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воспитывать культуру общения с взрослыми и сверстниками, выражающиеся в общительности, сдержанности, деликатности, скромности, чуткости, умении считаться с интересами большинства;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воспитывать культуру деятельности (умение обращаться с игрушками, книгами, личными вещами, уметь договариваться с детьми и т.д.);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вырабатывать у ребёнка элементарные навыки организации своего свободного времени в соответствии с установленным распорядком жизни в детском саду и в семье;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— формировать у ребёнка разумные потребности и воспитывать чувство долга.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Воспитанность не образуется сама по себе, как полагают многие родители. Само определение «воспитанность» говорит о том, что это результат его воспитания. К сожалению, некоторые родители считают, что воспитание культуры поведения и навыков общения, вежливость, сдержанность – это удел взрослых, и потому говорят: «Все придет с возрастом, а пока что с него спросишь. Ребёнок». Тем временем дошкольник растет, не зная самых элементарных и доступных для него законов приличия.</w:t>
      </w:r>
    </w:p>
    <w:p w:rsid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Воспитание маленького ребёнка начинается с привития ему полезных привычек, организующих его поведение и общение с взрослыми и сверстниками.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наиболее важные нравственные  качества хотим мы видеть в наших детях?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Вежливост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Она украшает человека, делает его привлекательным, вызывает у окружающих чувство симпатии – «Ничто не стоит так дешево и не ценится так дорого, как вежливость». Важно, чтобы любое проявление вежливости стало для ребёнка хорошо осознанной необходимостью.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lastRenderedPageBreak/>
        <w:t>Вежливость приобретает цену, если она проявляется по велению сердца.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Чуткост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Это моральное качество человека выражается в его отношении к окружающим. Чуткость проявляется в заботе о людях, умении прийти им на помощь. В семье родители должны учить детей проявлять это качество в делах («Помоги бабушке»; «Поделись с братом»), развивать умение сочувствовать (Мама устала, не шуми, играй тихо»).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Чувство такта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Оно является регулятором поступков человека. Такт помогает определить, когда вступить в разговор и когда промолчать, что можно и хорошо, а что недопустимо и плохо, как разрешить острую ситуацию, чтобы не обидеть человека, как доказательно отстоять свою позицию и в тоже время не унизить, не оскорбить самолюбие других.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Старшему дошкольнику при целенаправленном воспитании должно быть свойственно элементарное чувство такта. Оно проявляется в том, чтобы не настаивать на немедленном выполнении своего желания, если взрослый отказывает, в умении подождать, уступить, не перебивать разговор взрослых, считаться с настроением и возможностями близких людей, не выражать бурно своё любопытство, когда касается незнакомого человека, не произносить вслух о нем своего мнение и т.п. Ребёнок должен уметь вести себя этично по отношению к окружающим людям, не оскорбляя их человеческое достоинство.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Предупредительность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Необходимо добиваться от детей того, чтобы предупредительность, внимание, помощь окружающим проявлялась у них из добрых побуждений.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Старшие дошкольники уже способны понять, что значит  быть предупредительным, уметь предложить помощь, не дожидаясь, когда к нему  обратятся с просьбой. Необходимо подсказывать ребёнку  в тех случаях, когда он может проявить предупредительность: поднять оброненную вещь, придержать дверь, пропустив вперёд себя старшего или маленького.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Скромность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Эта нравственная черта личности – показатель подлинной воспитанности. Скромный человек не старается казаться оригинальным, не выпячивает своё «я», ведёт себя просто, естественно, с достоинством. Скромности сопутствуют уважение и чуткость к людям и высокая требовательность к самому себе.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Скромность нужно воспитывать у ребёнка с малых лет. Человек, не наученный сдержанности, скромному поведению в детстве, позднее приобретает эти качества с трудом.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t>Необходимо формировать у детей умение считаться с мнением большинства и удобствами окружающих; поступать хорошо не ради похвалы, а потому, что иначе быть не может; учить детей не хвастать своими успехами, красивым платьем или игрушкой, не торопиться с ответами на занятии. Детей, не обладающих скромностью, хвалить реже («Не только ты умеешь, но и другие тоже»), воспитывать в них умение подчиняться общепринятым правилам.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Случается, родители допускают ошибку в оценке детского повеления, стремятся, чтобы их ребёнок вёл себя естественно, непринужденно, но при этом не всегда могут определить границы, где кончается непринуждённость и начинается развязность. Если отождествляются понятия «вести себя непринужденно и «вести себя развязно»,  то может случиться, что взамен умения держаться непринужденно у ребёнка закрепляется развязность. Родители не учли один нюанс: непринуждённость предполагает еще и сдержанность, скромность.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В её основе лежат элементы доброжелательности, приветливости к окружающим – непременные условия в выработке у детей культуры взаимоотношении. Ребёнок,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проявлениях – истоки уважения к людям. Общительный ребёнок быстрее находит место в детском коллективе.</w:t>
      </w:r>
    </w:p>
    <w:p w:rsidR="00557156" w:rsidRPr="00557156" w:rsidRDefault="00557156" w:rsidP="004F56A0">
      <w:pPr>
        <w:shd w:val="clear" w:color="auto" w:fill="FFFFFF" w:themeFill="background1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Дисциплинированность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57156">
        <w:rPr>
          <w:rFonts w:ascii="Times New Roman" w:eastAsia="Times New Roman" w:hAnsi="Times New Roman" w:cs="Times New Roman"/>
          <w:sz w:val="28"/>
          <w:szCs w:val="28"/>
        </w:rPr>
        <w:t>Она проявляется в поступках человека. С детского возраста необходимо формировать у ребёнка качества: способность быть активным, проявлять инициативу, самостоятельность, коллективизм.</w:t>
      </w:r>
    </w:p>
    <w:p w:rsidR="003F0370" w:rsidRDefault="003F0370" w:rsidP="004F56A0">
      <w:pPr>
        <w:ind w:right="565"/>
      </w:pPr>
    </w:p>
    <w:sectPr w:rsidR="003F0370" w:rsidSect="004F56A0">
      <w:pgSz w:w="11906" w:h="16838"/>
      <w:pgMar w:top="1134" w:right="567" w:bottom="1134" w:left="1418" w:header="709" w:footer="709" w:gutter="0"/>
      <w:pgBorders w:offsetFrom="page">
        <w:top w:val="triple" w:sz="2" w:space="24" w:color="4F81BD" w:themeColor="accent1"/>
        <w:left w:val="triple" w:sz="2" w:space="24" w:color="4F81BD" w:themeColor="accent1"/>
        <w:bottom w:val="triple" w:sz="2" w:space="24" w:color="4F81BD" w:themeColor="accent1"/>
        <w:right w:val="triple" w:sz="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156"/>
    <w:rsid w:val="003F0370"/>
    <w:rsid w:val="00463AF9"/>
    <w:rsid w:val="004F56A0"/>
    <w:rsid w:val="00557156"/>
    <w:rsid w:val="00610E96"/>
    <w:rsid w:val="00686B4E"/>
    <w:rsid w:val="0081691A"/>
    <w:rsid w:val="00B417EB"/>
    <w:rsid w:val="00C458A7"/>
    <w:rsid w:val="00E9337A"/>
    <w:rsid w:val="00F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3ED4-4C90-4BFE-AAAF-01EE8AD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55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basedOn w:val="a0"/>
    <w:rsid w:val="00557156"/>
  </w:style>
  <w:style w:type="character" w:customStyle="1" w:styleId="apple-converted-space">
    <w:name w:val="apple-converted-space"/>
    <w:basedOn w:val="a0"/>
    <w:rsid w:val="00557156"/>
  </w:style>
  <w:style w:type="character" w:styleId="a3">
    <w:name w:val="Hyperlink"/>
    <w:basedOn w:val="a0"/>
    <w:uiPriority w:val="99"/>
    <w:semiHidden/>
    <w:unhideWhenUsed/>
    <w:rsid w:val="00557156"/>
    <w:rPr>
      <w:color w:val="0000FF"/>
      <w:u w:val="single"/>
    </w:rPr>
  </w:style>
  <w:style w:type="character" w:customStyle="1" w:styleId="post-comments">
    <w:name w:val="post-comments"/>
    <w:basedOn w:val="a0"/>
    <w:rsid w:val="00557156"/>
  </w:style>
  <w:style w:type="paragraph" w:styleId="a4">
    <w:name w:val="Normal (Web)"/>
    <w:basedOn w:val="a"/>
    <w:uiPriority w:val="99"/>
    <w:unhideWhenUsed/>
    <w:rsid w:val="0055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2021-12-05T17:11:00Z</dcterms:created>
  <dcterms:modified xsi:type="dcterms:W3CDTF">2021-12-06T12:27:00Z</dcterms:modified>
</cp:coreProperties>
</file>