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5E" w:rsidRPr="00B42775" w:rsidRDefault="00CF655E" w:rsidP="00CF655E">
      <w:pPr>
        <w:jc w:val="center"/>
        <w:rPr>
          <w:rFonts w:ascii="Times New Roman" w:hAnsi="Times New Roman" w:cs="Times New Roman"/>
          <w:b/>
          <w:color w:val="833C0B" w:themeColor="accent2" w:themeShade="80"/>
          <w:sz w:val="40"/>
          <w:szCs w:val="40"/>
        </w:rPr>
      </w:pPr>
      <w:r w:rsidRPr="00920846">
        <w:rPr>
          <w:rFonts w:ascii="Times New Roman" w:hAnsi="Times New Roman" w:cs="Times New Roman"/>
          <w:b/>
          <w:color w:val="833C0B" w:themeColor="accent2" w:themeShade="80"/>
          <w:sz w:val="40"/>
          <w:szCs w:val="40"/>
        </w:rPr>
        <w:t>Консультация для родителей</w:t>
      </w:r>
    </w:p>
    <w:tbl>
      <w:tblPr>
        <w:tblStyle w:val="a3"/>
        <w:tblW w:w="0" w:type="auto"/>
        <w:tblLook w:val="04A0" w:firstRow="1" w:lastRow="0" w:firstColumn="1" w:lastColumn="0" w:noHBand="0" w:noVBand="1"/>
      </w:tblPr>
      <w:tblGrid>
        <w:gridCol w:w="5228"/>
        <w:gridCol w:w="5228"/>
      </w:tblGrid>
      <w:tr w:rsidR="00CF655E" w:rsidTr="001504F5">
        <w:tc>
          <w:tcPr>
            <w:tcW w:w="5228" w:type="dxa"/>
          </w:tcPr>
          <w:p w:rsidR="00CF655E" w:rsidRDefault="00CF655E" w:rsidP="001504F5">
            <w:pPr>
              <w:jc w:val="both"/>
              <w:rPr>
                <w:rFonts w:ascii="Times New Roman" w:hAnsi="Times New Roman" w:cs="Times New Roman"/>
                <w:sz w:val="28"/>
                <w:szCs w:val="28"/>
              </w:rPr>
            </w:pPr>
            <w:r>
              <w:rPr>
                <w:noProof/>
                <w:lang w:eastAsia="ru-RU"/>
              </w:rPr>
              <w:drawing>
                <wp:inline distT="0" distB="0" distL="0" distR="0" wp14:anchorId="1359448A" wp14:editId="62A730BB">
                  <wp:extent cx="3018924" cy="2294382"/>
                  <wp:effectExtent l="0" t="0" r="0" b="0"/>
                  <wp:docPr id="6" name="Рисунок 6" descr="https://zabavniks.com/wp-content/uploads/Kartinki_dlya_detey_pro_knigu_1_05180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bavniks.com/wp-content/uploads/Kartinki_dlya_detey_pro_knigu_1_0518061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2466" cy="2297074"/>
                          </a:xfrm>
                          <a:prstGeom prst="rect">
                            <a:avLst/>
                          </a:prstGeom>
                          <a:noFill/>
                          <a:ln>
                            <a:noFill/>
                          </a:ln>
                        </pic:spPr>
                      </pic:pic>
                    </a:graphicData>
                  </a:graphic>
                </wp:inline>
              </w:drawing>
            </w:r>
          </w:p>
        </w:tc>
        <w:tc>
          <w:tcPr>
            <w:tcW w:w="5228" w:type="dxa"/>
          </w:tcPr>
          <w:p w:rsidR="00CF655E" w:rsidRDefault="00CF655E" w:rsidP="001504F5">
            <w:pPr>
              <w:jc w:val="center"/>
              <w:rPr>
                <w:rFonts w:ascii="Times New Roman" w:hAnsi="Times New Roman" w:cs="Times New Roman"/>
                <w:b/>
                <w:color w:val="833C0B" w:themeColor="accent2" w:themeShade="80"/>
                <w:sz w:val="40"/>
                <w:szCs w:val="40"/>
              </w:rPr>
            </w:pPr>
          </w:p>
          <w:p w:rsidR="00CF655E" w:rsidRPr="00B42775" w:rsidRDefault="00CF655E" w:rsidP="001504F5">
            <w:pPr>
              <w:jc w:val="center"/>
            </w:pPr>
            <w:r w:rsidRPr="00B42775">
              <w:rPr>
                <w:rFonts w:ascii="Times New Roman" w:hAnsi="Times New Roman" w:cs="Times New Roman"/>
                <w:b/>
                <w:color w:val="833C0B" w:themeColor="accent2" w:themeShade="80"/>
                <w:sz w:val="40"/>
                <w:szCs w:val="40"/>
              </w:rPr>
              <w:t xml:space="preserve">«Нравственно - </w:t>
            </w:r>
            <w:r>
              <w:rPr>
                <w:rFonts w:ascii="Times New Roman" w:hAnsi="Times New Roman" w:cs="Times New Roman"/>
                <w:b/>
                <w:color w:val="833C0B" w:themeColor="accent2" w:themeShade="80"/>
                <w:sz w:val="40"/>
                <w:szCs w:val="40"/>
              </w:rPr>
              <w:t>патриотическое воспитание детей</w:t>
            </w:r>
          </w:p>
          <w:p w:rsidR="00CF655E" w:rsidRPr="00920846" w:rsidRDefault="00CF655E" w:rsidP="001504F5">
            <w:pPr>
              <w:jc w:val="center"/>
              <w:rPr>
                <w:rFonts w:ascii="Times New Roman" w:hAnsi="Times New Roman" w:cs="Times New Roman"/>
                <w:b/>
                <w:color w:val="833C0B" w:themeColor="accent2" w:themeShade="80"/>
                <w:sz w:val="40"/>
                <w:szCs w:val="40"/>
              </w:rPr>
            </w:pPr>
            <w:r w:rsidRPr="00B42775">
              <w:rPr>
                <w:rFonts w:ascii="Times New Roman" w:hAnsi="Times New Roman" w:cs="Times New Roman"/>
                <w:b/>
                <w:color w:val="833C0B" w:themeColor="accent2" w:themeShade="80"/>
                <w:sz w:val="40"/>
                <w:szCs w:val="40"/>
              </w:rPr>
              <w:t>средствами художественной литературы»</w:t>
            </w:r>
          </w:p>
          <w:p w:rsidR="00CF655E" w:rsidRDefault="00CF655E" w:rsidP="001504F5">
            <w:pPr>
              <w:jc w:val="both"/>
              <w:rPr>
                <w:rFonts w:ascii="Times New Roman" w:hAnsi="Times New Roman" w:cs="Times New Roman"/>
                <w:sz w:val="28"/>
                <w:szCs w:val="28"/>
              </w:rPr>
            </w:pPr>
          </w:p>
        </w:tc>
      </w:tr>
    </w:tbl>
    <w:p w:rsidR="00CF655E" w:rsidRPr="00920846" w:rsidRDefault="00CF655E" w:rsidP="00CF655E">
      <w:pPr>
        <w:rPr>
          <w:rFonts w:ascii="Times New Roman" w:hAnsi="Times New Roman" w:cs="Times New Roman"/>
          <w:sz w:val="28"/>
          <w:szCs w:val="28"/>
        </w:rPr>
      </w:pPr>
    </w:p>
    <w:p w:rsidR="00CF655E" w:rsidRPr="00920846" w:rsidRDefault="00CF655E" w:rsidP="00CF655E">
      <w:pPr>
        <w:jc w:val="both"/>
        <w:rPr>
          <w:rFonts w:ascii="Times New Roman" w:hAnsi="Times New Roman" w:cs="Times New Roman"/>
          <w:sz w:val="28"/>
          <w:szCs w:val="28"/>
        </w:rPr>
      </w:pPr>
      <w:r w:rsidRPr="00920846">
        <w:rPr>
          <w:rFonts w:ascii="Times New Roman" w:hAnsi="Times New Roman" w:cs="Times New Roman"/>
          <w:sz w:val="28"/>
          <w:szCs w:val="28"/>
        </w:rPr>
        <w:t>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CF655E" w:rsidRPr="00920846" w:rsidRDefault="00CF655E" w:rsidP="00CF655E">
      <w:pPr>
        <w:jc w:val="both"/>
        <w:rPr>
          <w:rFonts w:ascii="Times New Roman" w:hAnsi="Times New Roman" w:cs="Times New Roman"/>
          <w:sz w:val="28"/>
          <w:szCs w:val="28"/>
        </w:rPr>
      </w:pPr>
      <w:r w:rsidRPr="00920846">
        <w:rPr>
          <w:rFonts w:ascii="Times New Roman" w:hAnsi="Times New Roman" w:cs="Times New Roman"/>
          <w:sz w:val="28"/>
          <w:szCs w:val="28"/>
        </w:rPr>
        <w:t>Одним из важнейших средств является художественное слово   русского народа и талантливых авторов. У каждого народа свои сказки, и все они передают от поколения к поколению основные нравственные ценности: добро, дружбу, взаимопомощь, трудолюбие.</w:t>
      </w:r>
    </w:p>
    <w:p w:rsidR="00CF655E" w:rsidRPr="00920846" w:rsidRDefault="00CF655E" w:rsidP="00CF655E">
      <w:pPr>
        <w:jc w:val="both"/>
        <w:rPr>
          <w:rFonts w:ascii="Times New Roman" w:hAnsi="Times New Roman" w:cs="Times New Roman"/>
          <w:sz w:val="28"/>
          <w:szCs w:val="28"/>
        </w:rPr>
      </w:pPr>
      <w:r w:rsidRPr="00920846">
        <w:rPr>
          <w:rFonts w:ascii="Times New Roman" w:hAnsi="Times New Roman" w:cs="Times New Roman"/>
          <w:sz w:val="28"/>
          <w:szCs w:val="28"/>
        </w:rPr>
        <w:t xml:space="preserve">Богатейшим материалом для патриотического воспитания являются произведения устного народного творчества, которые не только формируют любовь к традициям своего народа, но и способствуют развитию личности в духе патриотизма.    </w:t>
      </w:r>
    </w:p>
    <w:p w:rsidR="00CF655E" w:rsidRPr="00920846" w:rsidRDefault="00CF655E" w:rsidP="00CF655E">
      <w:pPr>
        <w:jc w:val="both"/>
        <w:rPr>
          <w:rFonts w:ascii="Times New Roman" w:hAnsi="Times New Roman" w:cs="Times New Roman"/>
          <w:sz w:val="28"/>
          <w:szCs w:val="28"/>
        </w:rPr>
      </w:pPr>
      <w:r w:rsidRPr="00920846">
        <w:rPr>
          <w:rFonts w:ascii="Times New Roman" w:hAnsi="Times New Roman" w:cs="Times New Roman"/>
          <w:sz w:val="28"/>
          <w:szCs w:val="28"/>
        </w:rPr>
        <w:t xml:space="preserve"> К старшему дошкольному возрасту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сочиняют).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p>
    <w:p w:rsidR="00CF655E" w:rsidRPr="00920846" w:rsidRDefault="00CF655E" w:rsidP="00CF655E">
      <w:pPr>
        <w:jc w:val="both"/>
        <w:rPr>
          <w:rFonts w:ascii="Times New Roman" w:hAnsi="Times New Roman" w:cs="Times New Roman"/>
          <w:sz w:val="28"/>
          <w:szCs w:val="28"/>
        </w:rPr>
      </w:pPr>
      <w:r w:rsidRPr="00920846">
        <w:rPr>
          <w:rFonts w:ascii="Times New Roman" w:hAnsi="Times New Roman" w:cs="Times New Roman"/>
          <w:sz w:val="28"/>
          <w:szCs w:val="28"/>
        </w:rPr>
        <w:t xml:space="preserve">Особым древним жанром устного народного творчества являются былины, с которыми детей знакомим в старшем дошкольном возрасте. Содержание былин богато примерами </w:t>
      </w:r>
      <w:r w:rsidRPr="00920846">
        <w:rPr>
          <w:rFonts w:ascii="Times New Roman" w:hAnsi="Times New Roman" w:cs="Times New Roman"/>
          <w:sz w:val="28"/>
          <w:szCs w:val="28"/>
        </w:rPr>
        <w:lastRenderedPageBreak/>
        <w:t>для патриотического воспитания. (После прочтения былин, дети проявляют большой интерес к русским богатырям: они рассматривают иллюстрации, репродукции картин, рисуют богатырей, лепят их из пластилина, подражают им в игре).</w:t>
      </w:r>
    </w:p>
    <w:p w:rsidR="00CF655E" w:rsidRPr="00920846" w:rsidRDefault="00CF655E" w:rsidP="00CF655E">
      <w:pPr>
        <w:jc w:val="both"/>
        <w:rPr>
          <w:rFonts w:ascii="Times New Roman" w:hAnsi="Times New Roman" w:cs="Times New Roman"/>
          <w:sz w:val="28"/>
          <w:szCs w:val="28"/>
        </w:rPr>
      </w:pPr>
      <w:r w:rsidRPr="00920846">
        <w:rPr>
          <w:rFonts w:ascii="Times New Roman" w:hAnsi="Times New Roman" w:cs="Times New Roman"/>
          <w:sz w:val="28"/>
          <w:szCs w:val="28"/>
        </w:rPr>
        <w:t>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воспитывают в них стремление овладеть «героической» профессией, служить людям и Отечеству. (Дети хотят быть летчиками, космонавтами, военными   …).</w:t>
      </w:r>
    </w:p>
    <w:p w:rsidR="00CF655E" w:rsidRPr="00920846" w:rsidRDefault="00CF655E" w:rsidP="00CF655E">
      <w:pPr>
        <w:jc w:val="both"/>
        <w:rPr>
          <w:rFonts w:ascii="Times New Roman" w:hAnsi="Times New Roman" w:cs="Times New Roman"/>
          <w:sz w:val="28"/>
          <w:szCs w:val="28"/>
        </w:rPr>
      </w:pPr>
      <w:r w:rsidRPr="00920846">
        <w:rPr>
          <w:rFonts w:ascii="Times New Roman" w:hAnsi="Times New Roman" w:cs="Times New Roman"/>
          <w:sz w:val="28"/>
          <w:szCs w:val="28"/>
        </w:rPr>
        <w:t>Дети склонны к идеализации любимых объектов. Если это мама, то «самая красивая», если это родная страна, то она «самая большая, сильная, богатая». Для подтверждения этих чувств нужно подбирать соответствующий материал: (Стихи о маме, о Родине).</w:t>
      </w:r>
    </w:p>
    <w:p w:rsidR="00CF655E" w:rsidRPr="00920846" w:rsidRDefault="00CF655E" w:rsidP="00CF655E">
      <w:pPr>
        <w:jc w:val="both"/>
        <w:rPr>
          <w:rFonts w:ascii="Times New Roman" w:hAnsi="Times New Roman" w:cs="Times New Roman"/>
          <w:sz w:val="28"/>
          <w:szCs w:val="28"/>
        </w:rPr>
      </w:pPr>
      <w:r w:rsidRPr="00920846">
        <w:rPr>
          <w:rFonts w:ascii="Times New Roman" w:hAnsi="Times New Roman" w:cs="Times New Roman"/>
          <w:sz w:val="28"/>
          <w:szCs w:val="28"/>
        </w:rPr>
        <w:t xml:space="preserve">В старшем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             </w:t>
      </w:r>
    </w:p>
    <w:p w:rsidR="00CF655E" w:rsidRPr="00920846" w:rsidRDefault="00CF655E" w:rsidP="00CF655E">
      <w:pPr>
        <w:jc w:val="both"/>
        <w:rPr>
          <w:rFonts w:ascii="Times New Roman" w:hAnsi="Times New Roman" w:cs="Times New Roman"/>
          <w:sz w:val="28"/>
          <w:szCs w:val="28"/>
        </w:rPr>
      </w:pPr>
      <w:r w:rsidRPr="00920846">
        <w:rPr>
          <w:rFonts w:ascii="Times New Roman" w:hAnsi="Times New Roman" w:cs="Times New Roman"/>
          <w:sz w:val="28"/>
          <w:szCs w:val="28"/>
        </w:rPr>
        <w:t>Дети старшего дошкольного возраста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Дети проявляют интерес к книгам определенной тематики и определенного жанра.</w:t>
      </w:r>
    </w:p>
    <w:p w:rsidR="00CF655E" w:rsidRPr="00920846" w:rsidRDefault="00CF655E" w:rsidP="00CF655E">
      <w:pPr>
        <w:jc w:val="both"/>
        <w:rPr>
          <w:rFonts w:ascii="Times New Roman" w:hAnsi="Times New Roman" w:cs="Times New Roman"/>
          <w:sz w:val="28"/>
          <w:szCs w:val="28"/>
        </w:rPr>
      </w:pPr>
      <w:r w:rsidRPr="00920846">
        <w:rPr>
          <w:rFonts w:ascii="Times New Roman" w:hAnsi="Times New Roman" w:cs="Times New Roman"/>
          <w:sz w:val="28"/>
          <w:szCs w:val="28"/>
        </w:rPr>
        <w:t xml:space="preserve">Для чтения детям советую использовать   литературу самого разного объема, формы и стиля. Подбирать произведения на определенные темы.  </w:t>
      </w:r>
    </w:p>
    <w:p w:rsidR="00CF655E" w:rsidRPr="00920846" w:rsidRDefault="00CF655E" w:rsidP="00CF655E">
      <w:pPr>
        <w:jc w:val="both"/>
        <w:rPr>
          <w:rFonts w:ascii="Times New Roman" w:hAnsi="Times New Roman" w:cs="Times New Roman"/>
          <w:sz w:val="28"/>
          <w:szCs w:val="28"/>
        </w:rPr>
      </w:pPr>
      <w:r w:rsidRPr="00920846">
        <w:rPr>
          <w:rFonts w:ascii="Times New Roman" w:hAnsi="Times New Roman" w:cs="Times New Roman"/>
          <w:sz w:val="28"/>
          <w:szCs w:val="28"/>
        </w:rPr>
        <w:t xml:space="preserve">Рассказы о природе – с целью ознакомления детей с природой (что является также частью формирования патриотического отношения к родному краю). Формирование любви к природе начинается с удивления, радости от узнавания, восхищения. Рассказы К.Г. Паустовского, В.В. Бианки, Н.И. Сладкова, М.М. Пришвина – богаты яркими зарисовками из жизни натуральной природы и ее обитателей.  </w:t>
      </w:r>
    </w:p>
    <w:p w:rsidR="00CF655E" w:rsidRPr="00920846" w:rsidRDefault="00CF655E" w:rsidP="00CF655E">
      <w:pPr>
        <w:jc w:val="both"/>
        <w:rPr>
          <w:rFonts w:ascii="Times New Roman" w:hAnsi="Times New Roman" w:cs="Times New Roman"/>
          <w:sz w:val="28"/>
          <w:szCs w:val="28"/>
        </w:rPr>
      </w:pPr>
      <w:r w:rsidRPr="00920846">
        <w:rPr>
          <w:rFonts w:ascii="Times New Roman" w:hAnsi="Times New Roman" w:cs="Times New Roman"/>
          <w:sz w:val="28"/>
          <w:szCs w:val="28"/>
        </w:rPr>
        <w:t xml:space="preserve">Стихи о Великой Отечественной Войне – являются важной составляющей патриотического воспитания. Стихи С. Михалкова, С. Васильева, А. Твардовского, А. </w:t>
      </w:r>
      <w:proofErr w:type="spellStart"/>
      <w:r w:rsidRPr="00920846">
        <w:rPr>
          <w:rFonts w:ascii="Times New Roman" w:hAnsi="Times New Roman" w:cs="Times New Roman"/>
          <w:sz w:val="28"/>
          <w:szCs w:val="28"/>
        </w:rPr>
        <w:t>Барто</w:t>
      </w:r>
      <w:proofErr w:type="spellEnd"/>
      <w:r w:rsidRPr="00920846">
        <w:rPr>
          <w:rFonts w:ascii="Times New Roman" w:hAnsi="Times New Roman" w:cs="Times New Roman"/>
          <w:sz w:val="28"/>
          <w:szCs w:val="28"/>
        </w:rPr>
        <w:t xml:space="preserve"> - о подвигах и мужестве солдат и партизан, защищавших Родину, не жалевших себя в борьбе – являются высокохудожественным средством воспитания.  </w:t>
      </w:r>
    </w:p>
    <w:p w:rsidR="00CF655E" w:rsidRPr="00920846" w:rsidRDefault="00CF655E" w:rsidP="00CF655E">
      <w:pPr>
        <w:jc w:val="both"/>
        <w:rPr>
          <w:rFonts w:ascii="Times New Roman" w:hAnsi="Times New Roman" w:cs="Times New Roman"/>
          <w:sz w:val="28"/>
          <w:szCs w:val="28"/>
        </w:rPr>
      </w:pPr>
      <w:r w:rsidRPr="00920846">
        <w:rPr>
          <w:rFonts w:ascii="Times New Roman" w:hAnsi="Times New Roman" w:cs="Times New Roman"/>
          <w:sz w:val="28"/>
          <w:szCs w:val="28"/>
        </w:rPr>
        <w:t>Рассказы о Великой Отечественной Войне, о детях и подростках, участвовавших в борьбе с захватчиками, знакомят современных детей с подвигами их прабабушек и прадедушек. Дети сопереживают персонажам А. Гайдара, Л. Кассиля,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CF655E" w:rsidRPr="00920846" w:rsidRDefault="00CF655E" w:rsidP="00CF655E">
      <w:pPr>
        <w:jc w:val="both"/>
        <w:rPr>
          <w:rFonts w:ascii="Times New Roman" w:hAnsi="Times New Roman" w:cs="Times New Roman"/>
          <w:sz w:val="28"/>
          <w:szCs w:val="28"/>
        </w:rPr>
      </w:pPr>
      <w:r w:rsidRPr="00920846">
        <w:rPr>
          <w:rFonts w:ascii="Times New Roman" w:hAnsi="Times New Roman" w:cs="Times New Roman"/>
          <w:sz w:val="28"/>
          <w:szCs w:val="28"/>
        </w:rPr>
        <w:t xml:space="preserve">Рассказы о родном городе (столице России) - отдельный вид специальной детской литературы для патриотического воспитания дошкольников. Здесь рекомендуется </w:t>
      </w:r>
      <w:r w:rsidRPr="00920846">
        <w:rPr>
          <w:rFonts w:ascii="Times New Roman" w:hAnsi="Times New Roman" w:cs="Times New Roman"/>
          <w:sz w:val="28"/>
          <w:szCs w:val="28"/>
        </w:rPr>
        <w:lastRenderedPageBreak/>
        <w:t>использовать сборники рассказов вроде "Прогулка по Кремлю", "Моя Москва" и т.п. Как правило, такие книги ярко проиллюстрированы, содержат подходящий для детского восприятия материал, изложенный в виде увлекательных рассказов: "…Как будто чудное растение или нагромождение скал возвышается собор Василия Блаженного, построенный еще при царе Иване Грозном…", "Как Кремль – сердце Москвы, так и колокольня Иван Великий" - сердце Кремля. Когда-то она была самым высоким зданием в Москве", " За Кремлём - стена, за стеной - Москва, за Москвой страна.</w:t>
      </w:r>
    </w:p>
    <w:p w:rsidR="00CF655E" w:rsidRPr="00920846" w:rsidRDefault="00CF655E" w:rsidP="00CF655E">
      <w:pPr>
        <w:jc w:val="both"/>
        <w:rPr>
          <w:rFonts w:ascii="Times New Roman" w:hAnsi="Times New Roman" w:cs="Times New Roman"/>
          <w:sz w:val="28"/>
          <w:szCs w:val="28"/>
        </w:rPr>
      </w:pPr>
      <w:r w:rsidRPr="00920846">
        <w:rPr>
          <w:rFonts w:ascii="Times New Roman" w:hAnsi="Times New Roman" w:cs="Times New Roman"/>
          <w:sz w:val="28"/>
          <w:szCs w:val="28"/>
        </w:rPr>
        <w:t>После прочтения художественного произведения проведите с ребенком беседу, пусть ребенок поделится своими впечатлениями от услышанного. Заучите наизусть или перескажите понравившееся стихотворение, отрывок сказки или рассказа.</w:t>
      </w:r>
    </w:p>
    <w:p w:rsidR="00CF655E" w:rsidRPr="00920846" w:rsidRDefault="00CF655E" w:rsidP="00CF655E">
      <w:pPr>
        <w:jc w:val="both"/>
        <w:rPr>
          <w:rFonts w:ascii="Times New Roman" w:hAnsi="Times New Roman" w:cs="Times New Roman"/>
          <w:sz w:val="28"/>
          <w:szCs w:val="28"/>
        </w:rPr>
      </w:pPr>
      <w:r w:rsidRPr="00920846">
        <w:rPr>
          <w:rFonts w:ascii="Times New Roman" w:hAnsi="Times New Roman" w:cs="Times New Roman"/>
          <w:sz w:val="28"/>
          <w:szCs w:val="28"/>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p>
    <w:p w:rsidR="00CF655E" w:rsidRPr="00920846" w:rsidRDefault="00CF655E" w:rsidP="00CF655E">
      <w:pPr>
        <w:jc w:val="both"/>
        <w:rPr>
          <w:rFonts w:ascii="Times New Roman" w:hAnsi="Times New Roman" w:cs="Times New Roman"/>
          <w:sz w:val="28"/>
          <w:szCs w:val="28"/>
        </w:rPr>
      </w:pPr>
      <w:r w:rsidRPr="00920846">
        <w:rPr>
          <w:rFonts w:ascii="Times New Roman" w:hAnsi="Times New Roman" w:cs="Times New Roman"/>
          <w:sz w:val="28"/>
          <w:szCs w:val="28"/>
        </w:rPr>
        <w:t xml:space="preserve">Для сопровождения чтения вслух сказок, былин, рассказов, используйте наглядные пособия, репродукции картин, иллюстрации в книгах, фотографии и открытки по теме.  </w:t>
      </w:r>
    </w:p>
    <w:p w:rsidR="00CF655E" w:rsidRPr="00920846" w:rsidRDefault="00CF655E" w:rsidP="00CF655E">
      <w:pPr>
        <w:jc w:val="both"/>
        <w:rPr>
          <w:rFonts w:ascii="Times New Roman" w:hAnsi="Times New Roman" w:cs="Times New Roman"/>
          <w:sz w:val="28"/>
          <w:szCs w:val="28"/>
        </w:rPr>
      </w:pPr>
      <w:r w:rsidRPr="00920846">
        <w:rPr>
          <w:rFonts w:ascii="Times New Roman" w:hAnsi="Times New Roman" w:cs="Times New Roman"/>
          <w:sz w:val="28"/>
          <w:szCs w:val="28"/>
        </w:rPr>
        <w:t>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CF655E" w:rsidRPr="00920846" w:rsidRDefault="00CF655E" w:rsidP="00CF655E">
      <w:pPr>
        <w:jc w:val="both"/>
        <w:rPr>
          <w:rFonts w:ascii="Times New Roman" w:hAnsi="Times New Roman" w:cs="Times New Roman"/>
          <w:sz w:val="28"/>
          <w:szCs w:val="28"/>
        </w:rPr>
      </w:pPr>
      <w:r w:rsidRPr="00920846">
        <w:rPr>
          <w:rFonts w:ascii="Times New Roman" w:hAnsi="Times New Roman" w:cs="Times New Roman"/>
          <w:sz w:val="28"/>
          <w:szCs w:val="28"/>
        </w:rPr>
        <w:t>Воспитательная сила художественной литературы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формирует желание быть защитником земли, на которой ребенок родился и вырос, которую как зеницу ока берегли предки.  Примеры героических поступков главных героев литературных произ</w:t>
      </w:r>
      <w:r>
        <w:rPr>
          <w:rFonts w:ascii="Times New Roman" w:hAnsi="Times New Roman" w:cs="Times New Roman"/>
          <w:sz w:val="28"/>
          <w:szCs w:val="28"/>
        </w:rPr>
        <w:t xml:space="preserve">ведений способствуют пониманию </w:t>
      </w:r>
      <w:r w:rsidRPr="00920846">
        <w:rPr>
          <w:rFonts w:ascii="Times New Roman" w:hAnsi="Times New Roman" w:cs="Times New Roman"/>
          <w:sz w:val="28"/>
          <w:szCs w:val="28"/>
        </w:rPr>
        <w:t>того, что все великие деяния и мужественные поступки совершаются из любви к Отечеству и своим близким, к своему народу, из чувства ответственности перед ними.</w:t>
      </w:r>
    </w:p>
    <w:p w:rsidR="00CF655E" w:rsidRPr="00920846" w:rsidRDefault="00CF655E" w:rsidP="00CF655E">
      <w:pPr>
        <w:jc w:val="both"/>
        <w:rPr>
          <w:rFonts w:ascii="Times New Roman" w:hAnsi="Times New Roman" w:cs="Times New Roman"/>
          <w:sz w:val="28"/>
          <w:szCs w:val="28"/>
        </w:rPr>
      </w:pPr>
      <w:r w:rsidRPr="00920846">
        <w:rPr>
          <w:rFonts w:ascii="Times New Roman" w:hAnsi="Times New Roman" w:cs="Times New Roman"/>
          <w:sz w:val="28"/>
          <w:szCs w:val="28"/>
        </w:rPr>
        <w:t>Список произведений художественной литературы нравственной направленности для чтения детям 5 – 7 лет</w:t>
      </w:r>
      <w:r>
        <w:rPr>
          <w:rFonts w:ascii="Times New Roman" w:hAnsi="Times New Roman" w:cs="Times New Roman"/>
          <w:sz w:val="28"/>
          <w:szCs w:val="28"/>
        </w:rPr>
        <w:t>:</w:t>
      </w:r>
    </w:p>
    <w:p w:rsidR="00CF655E" w:rsidRPr="00920846" w:rsidRDefault="00CF655E" w:rsidP="00CF655E">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Агебаев</w:t>
      </w:r>
      <w:proofErr w:type="spellEnd"/>
      <w:r>
        <w:rPr>
          <w:rFonts w:ascii="Times New Roman" w:hAnsi="Times New Roman" w:cs="Times New Roman"/>
          <w:sz w:val="28"/>
          <w:szCs w:val="28"/>
        </w:rPr>
        <w:t xml:space="preserve"> А. «День Победы»;</w:t>
      </w:r>
    </w:p>
    <w:p w:rsidR="00CF655E" w:rsidRPr="00920846" w:rsidRDefault="00CF655E" w:rsidP="00CF655E">
      <w:pPr>
        <w:rPr>
          <w:rFonts w:ascii="Times New Roman" w:hAnsi="Times New Roman" w:cs="Times New Roman"/>
          <w:sz w:val="28"/>
          <w:szCs w:val="28"/>
        </w:rPr>
      </w:pPr>
      <w:r>
        <w:rPr>
          <w:rFonts w:ascii="Times New Roman" w:hAnsi="Times New Roman" w:cs="Times New Roman"/>
          <w:sz w:val="28"/>
          <w:szCs w:val="28"/>
        </w:rPr>
        <w:t>- Александров З. «Дозор»;</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xml:space="preserve">- Алексеев С. «Рассказы о Великой Отечественной Войне», «Небывалое бывает» (рассказ </w:t>
      </w:r>
      <w:r>
        <w:rPr>
          <w:rFonts w:ascii="Times New Roman" w:hAnsi="Times New Roman" w:cs="Times New Roman"/>
          <w:sz w:val="28"/>
          <w:szCs w:val="28"/>
        </w:rPr>
        <w:t>о Суворове и русских солдатах);</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Андерсен Г.Х</w:t>
      </w:r>
      <w:r>
        <w:rPr>
          <w:rFonts w:ascii="Times New Roman" w:hAnsi="Times New Roman" w:cs="Times New Roman"/>
          <w:sz w:val="28"/>
          <w:szCs w:val="28"/>
        </w:rPr>
        <w:t>. «Стойкий оловянный солдатик»;</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lastRenderedPageBreak/>
        <w:t xml:space="preserve">- </w:t>
      </w:r>
      <w:proofErr w:type="spellStart"/>
      <w:r w:rsidRPr="00920846">
        <w:rPr>
          <w:rFonts w:ascii="Times New Roman" w:hAnsi="Times New Roman" w:cs="Times New Roman"/>
          <w:sz w:val="28"/>
          <w:szCs w:val="28"/>
        </w:rPr>
        <w:t>Баруздин</w:t>
      </w:r>
      <w:proofErr w:type="spellEnd"/>
      <w:r w:rsidRPr="00920846">
        <w:rPr>
          <w:rFonts w:ascii="Times New Roman" w:hAnsi="Times New Roman" w:cs="Times New Roman"/>
          <w:sz w:val="28"/>
          <w:szCs w:val="28"/>
        </w:rPr>
        <w:t xml:space="preserve"> С. «Кто построил этот дом», «Шел по улице солдат», «Слава», «Точно в цель», «За Р</w:t>
      </w:r>
      <w:r>
        <w:rPr>
          <w:rFonts w:ascii="Times New Roman" w:hAnsi="Times New Roman" w:cs="Times New Roman"/>
          <w:sz w:val="28"/>
          <w:szCs w:val="28"/>
        </w:rPr>
        <w:t>одину»;</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xml:space="preserve">- Беляев </w:t>
      </w:r>
      <w:r>
        <w:rPr>
          <w:rFonts w:ascii="Times New Roman" w:hAnsi="Times New Roman" w:cs="Times New Roman"/>
          <w:sz w:val="28"/>
          <w:szCs w:val="28"/>
        </w:rPr>
        <w:t>А. «Хочу быть военным моряком»;</w:t>
      </w:r>
    </w:p>
    <w:p w:rsidR="00CF655E" w:rsidRPr="00920846" w:rsidRDefault="00CF655E" w:rsidP="00CF655E">
      <w:pPr>
        <w:rPr>
          <w:rFonts w:ascii="Times New Roman" w:hAnsi="Times New Roman" w:cs="Times New Roman"/>
          <w:sz w:val="28"/>
          <w:szCs w:val="28"/>
        </w:rPr>
      </w:pPr>
      <w:r>
        <w:rPr>
          <w:rFonts w:ascii="Times New Roman" w:hAnsi="Times New Roman" w:cs="Times New Roman"/>
          <w:sz w:val="28"/>
          <w:szCs w:val="28"/>
        </w:rPr>
        <w:t>- Бойко Р «Наша Армия родная»;</w:t>
      </w:r>
    </w:p>
    <w:p w:rsidR="00CF655E" w:rsidRPr="00920846" w:rsidRDefault="00CF655E" w:rsidP="00CF655E">
      <w:pPr>
        <w:rPr>
          <w:rFonts w:ascii="Times New Roman" w:hAnsi="Times New Roman" w:cs="Times New Roman"/>
          <w:sz w:val="28"/>
          <w:szCs w:val="28"/>
        </w:rPr>
      </w:pPr>
      <w:r>
        <w:rPr>
          <w:rFonts w:ascii="Times New Roman" w:hAnsi="Times New Roman" w:cs="Times New Roman"/>
          <w:sz w:val="28"/>
          <w:szCs w:val="28"/>
        </w:rPr>
        <w:t>- Благинина Е. «Шинель»;</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xml:space="preserve">- </w:t>
      </w:r>
      <w:proofErr w:type="spellStart"/>
      <w:r w:rsidRPr="00920846">
        <w:rPr>
          <w:rFonts w:ascii="Times New Roman" w:hAnsi="Times New Roman" w:cs="Times New Roman"/>
          <w:sz w:val="28"/>
          <w:szCs w:val="28"/>
        </w:rPr>
        <w:t>Бр</w:t>
      </w:r>
      <w:r>
        <w:rPr>
          <w:rFonts w:ascii="Times New Roman" w:hAnsi="Times New Roman" w:cs="Times New Roman"/>
          <w:sz w:val="28"/>
          <w:szCs w:val="28"/>
        </w:rPr>
        <w:t>аиловская</w:t>
      </w:r>
      <w:proofErr w:type="spellEnd"/>
      <w:r>
        <w:rPr>
          <w:rFonts w:ascii="Times New Roman" w:hAnsi="Times New Roman" w:cs="Times New Roman"/>
          <w:sz w:val="28"/>
          <w:szCs w:val="28"/>
        </w:rPr>
        <w:t xml:space="preserve"> Г. «Ушки – </w:t>
      </w:r>
      <w:proofErr w:type="spellStart"/>
      <w:r>
        <w:rPr>
          <w:rFonts w:ascii="Times New Roman" w:hAnsi="Times New Roman" w:cs="Times New Roman"/>
          <w:sz w:val="28"/>
          <w:szCs w:val="28"/>
        </w:rPr>
        <w:t>неслушки</w:t>
      </w:r>
      <w:proofErr w:type="spellEnd"/>
      <w:r>
        <w:rPr>
          <w:rFonts w:ascii="Times New Roman" w:hAnsi="Times New Roman" w:cs="Times New Roman"/>
          <w:sz w:val="28"/>
          <w:szCs w:val="28"/>
        </w:rPr>
        <w:t>»;</w:t>
      </w:r>
    </w:p>
    <w:p w:rsidR="00CF655E" w:rsidRPr="00920846" w:rsidRDefault="00CF655E" w:rsidP="00CF655E">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Бутмин</w:t>
      </w:r>
      <w:proofErr w:type="spellEnd"/>
      <w:r>
        <w:rPr>
          <w:rFonts w:ascii="Times New Roman" w:hAnsi="Times New Roman" w:cs="Times New Roman"/>
          <w:sz w:val="28"/>
          <w:szCs w:val="28"/>
        </w:rPr>
        <w:t xml:space="preserve"> И. «Трус»;</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xml:space="preserve">- Былины «Как Илья Муромец богатырем стал», «Илья Муромец и Соловей – Разбойник», «Алеша Попович и </w:t>
      </w:r>
      <w:proofErr w:type="spellStart"/>
      <w:r w:rsidRPr="00920846">
        <w:rPr>
          <w:rFonts w:ascii="Times New Roman" w:hAnsi="Times New Roman" w:cs="Times New Roman"/>
          <w:sz w:val="28"/>
          <w:szCs w:val="28"/>
        </w:rPr>
        <w:t>Тугарин</w:t>
      </w:r>
      <w:proofErr w:type="spellEnd"/>
      <w:r w:rsidRPr="00920846">
        <w:rPr>
          <w:rFonts w:ascii="Times New Roman" w:hAnsi="Times New Roman" w:cs="Times New Roman"/>
          <w:sz w:val="28"/>
          <w:szCs w:val="28"/>
        </w:rPr>
        <w:t xml:space="preserve"> </w:t>
      </w:r>
      <w:proofErr w:type="spellStart"/>
      <w:r w:rsidRPr="00920846">
        <w:rPr>
          <w:rFonts w:ascii="Times New Roman" w:hAnsi="Times New Roman" w:cs="Times New Roman"/>
          <w:sz w:val="28"/>
          <w:szCs w:val="28"/>
        </w:rPr>
        <w:t>Змеевич</w:t>
      </w:r>
      <w:proofErr w:type="spellEnd"/>
      <w:r w:rsidRPr="00920846">
        <w:rPr>
          <w:rFonts w:ascii="Times New Roman" w:hAnsi="Times New Roman" w:cs="Times New Roman"/>
          <w:sz w:val="28"/>
          <w:szCs w:val="28"/>
        </w:rPr>
        <w:t>», «Добрыня и Змей», «Святогор», «</w:t>
      </w:r>
      <w:proofErr w:type="spellStart"/>
      <w:r w:rsidRPr="00920846">
        <w:rPr>
          <w:rFonts w:ascii="Times New Roman" w:hAnsi="Times New Roman" w:cs="Times New Roman"/>
          <w:sz w:val="28"/>
          <w:szCs w:val="28"/>
        </w:rPr>
        <w:t>Вольга</w:t>
      </w:r>
      <w:proofErr w:type="spellEnd"/>
      <w:r w:rsidRPr="00920846">
        <w:rPr>
          <w:rFonts w:ascii="Times New Roman" w:hAnsi="Times New Roman" w:cs="Times New Roman"/>
          <w:sz w:val="28"/>
          <w:szCs w:val="28"/>
        </w:rPr>
        <w:t xml:space="preserve"> и Микула </w:t>
      </w:r>
      <w:proofErr w:type="spellStart"/>
      <w:r w:rsidRPr="00920846">
        <w:rPr>
          <w:rFonts w:ascii="Times New Roman" w:hAnsi="Times New Roman" w:cs="Times New Roman"/>
          <w:sz w:val="28"/>
          <w:szCs w:val="28"/>
        </w:rPr>
        <w:t>Селянович</w:t>
      </w:r>
      <w:proofErr w:type="spellEnd"/>
      <w:r w:rsidRPr="00920846">
        <w:rPr>
          <w:rFonts w:ascii="Times New Roman" w:hAnsi="Times New Roman" w:cs="Times New Roman"/>
          <w:sz w:val="28"/>
          <w:szCs w:val="28"/>
        </w:rPr>
        <w:t xml:space="preserve">», «Садко», «Никита Кожемяка», «Про </w:t>
      </w:r>
      <w:r>
        <w:rPr>
          <w:rFonts w:ascii="Times New Roman" w:hAnsi="Times New Roman" w:cs="Times New Roman"/>
          <w:sz w:val="28"/>
          <w:szCs w:val="28"/>
        </w:rPr>
        <w:t xml:space="preserve">прекрасную Василису </w:t>
      </w:r>
      <w:proofErr w:type="spellStart"/>
      <w:r>
        <w:rPr>
          <w:rFonts w:ascii="Times New Roman" w:hAnsi="Times New Roman" w:cs="Times New Roman"/>
          <w:sz w:val="28"/>
          <w:szCs w:val="28"/>
        </w:rPr>
        <w:t>Микулишну</w:t>
      </w:r>
      <w:proofErr w:type="spellEnd"/>
      <w:r>
        <w:rPr>
          <w:rFonts w:ascii="Times New Roman" w:hAnsi="Times New Roman" w:cs="Times New Roman"/>
          <w:sz w:val="28"/>
          <w:szCs w:val="28"/>
        </w:rPr>
        <w:t>»;</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Воробьёв Е. «Последний вы</w:t>
      </w:r>
      <w:r>
        <w:rPr>
          <w:rFonts w:ascii="Times New Roman" w:hAnsi="Times New Roman" w:cs="Times New Roman"/>
          <w:sz w:val="28"/>
          <w:szCs w:val="28"/>
        </w:rPr>
        <w:t>стрел», «Спасибо тебе, Трезор»;</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xml:space="preserve">- </w:t>
      </w:r>
      <w:proofErr w:type="spellStart"/>
      <w:r w:rsidRPr="00920846">
        <w:rPr>
          <w:rFonts w:ascii="Times New Roman" w:hAnsi="Times New Roman" w:cs="Times New Roman"/>
          <w:sz w:val="28"/>
          <w:szCs w:val="28"/>
        </w:rPr>
        <w:t>Высотская</w:t>
      </w:r>
      <w:proofErr w:type="spellEnd"/>
      <w:r w:rsidRPr="00920846">
        <w:rPr>
          <w:rFonts w:ascii="Times New Roman" w:hAnsi="Times New Roman" w:cs="Times New Roman"/>
          <w:sz w:val="28"/>
          <w:szCs w:val="28"/>
        </w:rPr>
        <w:t xml:space="preserve"> О. «Мой брат уехал на границу»,</w:t>
      </w:r>
      <w:r>
        <w:rPr>
          <w:rFonts w:ascii="Times New Roman" w:hAnsi="Times New Roman" w:cs="Times New Roman"/>
          <w:sz w:val="28"/>
          <w:szCs w:val="28"/>
        </w:rPr>
        <w:t xml:space="preserve"> «Салют»;</w:t>
      </w:r>
    </w:p>
    <w:p w:rsidR="00CF655E" w:rsidRPr="00920846" w:rsidRDefault="00CF655E" w:rsidP="00CF655E">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Дриз</w:t>
      </w:r>
      <w:proofErr w:type="spellEnd"/>
      <w:r>
        <w:rPr>
          <w:rFonts w:ascii="Times New Roman" w:hAnsi="Times New Roman" w:cs="Times New Roman"/>
          <w:sz w:val="28"/>
          <w:szCs w:val="28"/>
        </w:rPr>
        <w:t xml:space="preserve"> О. «Добрые слова»;</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xml:space="preserve">- </w:t>
      </w:r>
      <w:r>
        <w:rPr>
          <w:rFonts w:ascii="Times New Roman" w:hAnsi="Times New Roman" w:cs="Times New Roman"/>
          <w:sz w:val="28"/>
          <w:szCs w:val="28"/>
        </w:rPr>
        <w:t>Дурова Н. «Заботливая подруга»;</w:t>
      </w:r>
    </w:p>
    <w:p w:rsidR="00CF655E" w:rsidRPr="00920846" w:rsidRDefault="00CF655E" w:rsidP="00CF655E">
      <w:pPr>
        <w:rPr>
          <w:rFonts w:ascii="Times New Roman" w:hAnsi="Times New Roman" w:cs="Times New Roman"/>
          <w:sz w:val="28"/>
          <w:szCs w:val="28"/>
        </w:rPr>
      </w:pPr>
      <w:r>
        <w:rPr>
          <w:rFonts w:ascii="Times New Roman" w:hAnsi="Times New Roman" w:cs="Times New Roman"/>
          <w:sz w:val="28"/>
          <w:szCs w:val="28"/>
        </w:rPr>
        <w:t>- Жаров А. «Пограничник»;</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xml:space="preserve">- Кассиль Л. «Сестра», «Твои </w:t>
      </w:r>
      <w:r>
        <w:rPr>
          <w:rFonts w:ascii="Times New Roman" w:hAnsi="Times New Roman" w:cs="Times New Roman"/>
          <w:sz w:val="28"/>
          <w:szCs w:val="28"/>
        </w:rPr>
        <w:t>защитники», «Памятник солдату»;</w:t>
      </w:r>
    </w:p>
    <w:p w:rsidR="00CF655E" w:rsidRPr="00920846" w:rsidRDefault="00CF655E" w:rsidP="00CF655E">
      <w:pPr>
        <w:rPr>
          <w:rFonts w:ascii="Times New Roman" w:hAnsi="Times New Roman" w:cs="Times New Roman"/>
          <w:sz w:val="28"/>
          <w:szCs w:val="28"/>
        </w:rPr>
      </w:pPr>
      <w:r>
        <w:rPr>
          <w:rFonts w:ascii="Times New Roman" w:hAnsi="Times New Roman" w:cs="Times New Roman"/>
          <w:sz w:val="28"/>
          <w:szCs w:val="28"/>
        </w:rPr>
        <w:t>- Коваль Ю. «Алый»;</w:t>
      </w:r>
    </w:p>
    <w:p w:rsidR="00CF655E" w:rsidRPr="00920846" w:rsidRDefault="00CF655E" w:rsidP="00CF655E">
      <w:pPr>
        <w:rPr>
          <w:rFonts w:ascii="Times New Roman" w:hAnsi="Times New Roman" w:cs="Times New Roman"/>
          <w:sz w:val="28"/>
          <w:szCs w:val="28"/>
        </w:rPr>
      </w:pPr>
      <w:r>
        <w:rPr>
          <w:rFonts w:ascii="Times New Roman" w:hAnsi="Times New Roman" w:cs="Times New Roman"/>
          <w:sz w:val="28"/>
          <w:szCs w:val="28"/>
        </w:rPr>
        <w:t>- Козлов В. «Пашкин самолет»;</w:t>
      </w:r>
    </w:p>
    <w:p w:rsidR="00CF655E" w:rsidRPr="00920846" w:rsidRDefault="00CF655E" w:rsidP="00CF655E">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Макунец</w:t>
      </w:r>
      <w:proofErr w:type="spellEnd"/>
      <w:r>
        <w:rPr>
          <w:rFonts w:ascii="Times New Roman" w:hAnsi="Times New Roman" w:cs="Times New Roman"/>
          <w:sz w:val="28"/>
          <w:szCs w:val="28"/>
        </w:rPr>
        <w:t xml:space="preserve"> Г. «Три сестры»;</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xml:space="preserve">- </w:t>
      </w:r>
      <w:proofErr w:type="spellStart"/>
      <w:r w:rsidRPr="00920846">
        <w:rPr>
          <w:rFonts w:ascii="Times New Roman" w:hAnsi="Times New Roman" w:cs="Times New Roman"/>
          <w:sz w:val="28"/>
          <w:szCs w:val="28"/>
        </w:rPr>
        <w:t>Маркуша</w:t>
      </w:r>
      <w:proofErr w:type="spellEnd"/>
      <w:r>
        <w:rPr>
          <w:rFonts w:ascii="Times New Roman" w:hAnsi="Times New Roman" w:cs="Times New Roman"/>
          <w:sz w:val="28"/>
          <w:szCs w:val="28"/>
        </w:rPr>
        <w:t xml:space="preserve"> А. «Я – солдат и ты – солдат»;</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Маршак С. «Рассказ о неизвестн</w:t>
      </w:r>
      <w:r>
        <w:rPr>
          <w:rFonts w:ascii="Times New Roman" w:hAnsi="Times New Roman" w:cs="Times New Roman"/>
          <w:sz w:val="28"/>
          <w:szCs w:val="28"/>
        </w:rPr>
        <w:t>ом герое», «Чего боялся Петя?»;</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Митяев А. «Почему армия родная?», «Землянка», «Москва», «Гер</w:t>
      </w:r>
      <w:r>
        <w:rPr>
          <w:rFonts w:ascii="Times New Roman" w:hAnsi="Times New Roman" w:cs="Times New Roman"/>
          <w:sz w:val="28"/>
          <w:szCs w:val="28"/>
        </w:rPr>
        <w:t>ои 1812 года», «Мешок овсянки»;</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xml:space="preserve">- </w:t>
      </w:r>
      <w:proofErr w:type="spellStart"/>
      <w:r>
        <w:rPr>
          <w:rFonts w:ascii="Times New Roman" w:hAnsi="Times New Roman" w:cs="Times New Roman"/>
          <w:sz w:val="28"/>
          <w:szCs w:val="28"/>
        </w:rPr>
        <w:t>Мустыгина</w:t>
      </w:r>
      <w:proofErr w:type="spellEnd"/>
      <w:r>
        <w:rPr>
          <w:rFonts w:ascii="Times New Roman" w:hAnsi="Times New Roman" w:cs="Times New Roman"/>
          <w:sz w:val="28"/>
          <w:szCs w:val="28"/>
        </w:rPr>
        <w:t xml:space="preserve"> Е. «В таёжной глуши»;</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Никольский Н. «Чт</w:t>
      </w:r>
      <w:r>
        <w:rPr>
          <w:rFonts w:ascii="Times New Roman" w:hAnsi="Times New Roman" w:cs="Times New Roman"/>
          <w:sz w:val="28"/>
          <w:szCs w:val="28"/>
        </w:rPr>
        <w:t>о умеют танкисты»;</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xml:space="preserve">- </w:t>
      </w:r>
      <w:r>
        <w:rPr>
          <w:rFonts w:ascii="Times New Roman" w:hAnsi="Times New Roman" w:cs="Times New Roman"/>
          <w:sz w:val="28"/>
          <w:szCs w:val="28"/>
        </w:rPr>
        <w:t>Носов Н. «На горке», «Карасик»;</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Осеева В. «Плохо», «Волшебное слово», «Сыновья», «Печенье», «На катке», «Просто старушка», «Синие листья»</w:t>
      </w:r>
      <w:r>
        <w:rPr>
          <w:rFonts w:ascii="Times New Roman" w:hAnsi="Times New Roman" w:cs="Times New Roman"/>
          <w:sz w:val="28"/>
          <w:szCs w:val="28"/>
        </w:rPr>
        <w:t>, «Три товарища», «Что легче?»;</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Пантелеев Л. «Честное</w:t>
      </w:r>
      <w:r>
        <w:rPr>
          <w:rFonts w:ascii="Times New Roman" w:hAnsi="Times New Roman" w:cs="Times New Roman"/>
          <w:sz w:val="28"/>
          <w:szCs w:val="28"/>
        </w:rPr>
        <w:t xml:space="preserve"> слово», «Трус», «Две лягушки»;</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Пермяк Е. «Надёжный человек», «Как Миша хотел маму перехитрить», «Самое страшное», «Торопливый ножик», «Чужая калитка», «Хитрый коврик»;</w:t>
      </w:r>
    </w:p>
    <w:p w:rsidR="00CF655E" w:rsidRPr="00920846" w:rsidRDefault="00CF655E" w:rsidP="00CF655E">
      <w:pP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Пляцковский</w:t>
      </w:r>
      <w:proofErr w:type="spellEnd"/>
      <w:r>
        <w:rPr>
          <w:rFonts w:ascii="Times New Roman" w:hAnsi="Times New Roman" w:cs="Times New Roman"/>
          <w:sz w:val="28"/>
          <w:szCs w:val="28"/>
        </w:rPr>
        <w:t xml:space="preserve"> М. «Урок дружбы»;</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w:t>
      </w:r>
      <w:r>
        <w:rPr>
          <w:rFonts w:ascii="Times New Roman" w:hAnsi="Times New Roman" w:cs="Times New Roman"/>
          <w:sz w:val="28"/>
          <w:szCs w:val="28"/>
        </w:rPr>
        <w:t xml:space="preserve"> Понамарева Т. «Хитрое яблоко»;</w:t>
      </w:r>
    </w:p>
    <w:p w:rsidR="00CF655E" w:rsidRPr="00920846" w:rsidRDefault="00CF655E" w:rsidP="00CF655E">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Руцень</w:t>
      </w:r>
      <w:proofErr w:type="spellEnd"/>
      <w:r>
        <w:rPr>
          <w:rFonts w:ascii="Times New Roman" w:hAnsi="Times New Roman" w:cs="Times New Roman"/>
          <w:sz w:val="28"/>
          <w:szCs w:val="28"/>
        </w:rPr>
        <w:t xml:space="preserve"> О. «Так или не так?»;</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xml:space="preserve">- </w:t>
      </w:r>
      <w:proofErr w:type="spellStart"/>
      <w:r w:rsidRPr="00920846">
        <w:rPr>
          <w:rFonts w:ascii="Times New Roman" w:hAnsi="Times New Roman" w:cs="Times New Roman"/>
          <w:sz w:val="28"/>
          <w:szCs w:val="28"/>
        </w:rPr>
        <w:t>Рябихин</w:t>
      </w:r>
      <w:proofErr w:type="spellEnd"/>
      <w:r w:rsidRPr="00920846">
        <w:rPr>
          <w:rFonts w:ascii="Times New Roman" w:hAnsi="Times New Roman" w:cs="Times New Roman"/>
          <w:sz w:val="28"/>
          <w:szCs w:val="28"/>
        </w:rPr>
        <w:t xml:space="preserve"> В. «Мой</w:t>
      </w:r>
      <w:r>
        <w:rPr>
          <w:rFonts w:ascii="Times New Roman" w:hAnsi="Times New Roman" w:cs="Times New Roman"/>
          <w:sz w:val="28"/>
          <w:szCs w:val="28"/>
        </w:rPr>
        <w:t xml:space="preserve"> </w:t>
      </w:r>
      <w:proofErr w:type="spellStart"/>
      <w:r>
        <w:rPr>
          <w:rFonts w:ascii="Times New Roman" w:hAnsi="Times New Roman" w:cs="Times New Roman"/>
          <w:sz w:val="28"/>
          <w:szCs w:val="28"/>
        </w:rPr>
        <w:t>Пыть-Ях</w:t>
      </w:r>
      <w:proofErr w:type="spellEnd"/>
      <w:r>
        <w:rPr>
          <w:rFonts w:ascii="Times New Roman" w:hAnsi="Times New Roman" w:cs="Times New Roman"/>
          <w:sz w:val="28"/>
          <w:szCs w:val="28"/>
        </w:rPr>
        <w:t>»;</w:t>
      </w:r>
    </w:p>
    <w:p w:rsidR="00CF655E" w:rsidRPr="00920846" w:rsidRDefault="00CF655E" w:rsidP="00CF655E">
      <w:pPr>
        <w:rPr>
          <w:rFonts w:ascii="Times New Roman" w:hAnsi="Times New Roman" w:cs="Times New Roman"/>
          <w:sz w:val="28"/>
          <w:szCs w:val="28"/>
        </w:rPr>
      </w:pPr>
      <w:r>
        <w:rPr>
          <w:rFonts w:ascii="Times New Roman" w:hAnsi="Times New Roman" w:cs="Times New Roman"/>
          <w:sz w:val="28"/>
          <w:szCs w:val="28"/>
        </w:rPr>
        <w:t>- Сапгир Г. «Самые слова»;</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xml:space="preserve">- </w:t>
      </w:r>
      <w:proofErr w:type="spellStart"/>
      <w:r w:rsidRPr="00920846">
        <w:rPr>
          <w:rFonts w:ascii="Times New Roman" w:hAnsi="Times New Roman" w:cs="Times New Roman"/>
          <w:sz w:val="28"/>
          <w:szCs w:val="28"/>
        </w:rPr>
        <w:t>Седугин</w:t>
      </w:r>
      <w:proofErr w:type="spellEnd"/>
      <w:r w:rsidRPr="00920846">
        <w:rPr>
          <w:rFonts w:ascii="Times New Roman" w:hAnsi="Times New Roman" w:cs="Times New Roman"/>
          <w:sz w:val="28"/>
          <w:szCs w:val="28"/>
        </w:rPr>
        <w:t xml:space="preserve"> А. «Дом с трубой и дом без трубы», «Как Артёмка к</w:t>
      </w:r>
      <w:r>
        <w:rPr>
          <w:rFonts w:ascii="Times New Roman" w:hAnsi="Times New Roman" w:cs="Times New Roman"/>
          <w:sz w:val="28"/>
          <w:szCs w:val="28"/>
        </w:rPr>
        <w:t>отёнка спас», «Речные камешки»;</w:t>
      </w:r>
    </w:p>
    <w:p w:rsidR="00CF655E" w:rsidRPr="00920846" w:rsidRDefault="00CF655E" w:rsidP="00CF655E">
      <w:pPr>
        <w:rPr>
          <w:rFonts w:ascii="Times New Roman" w:hAnsi="Times New Roman" w:cs="Times New Roman"/>
          <w:sz w:val="28"/>
          <w:szCs w:val="28"/>
        </w:rPr>
      </w:pPr>
      <w:r>
        <w:rPr>
          <w:rFonts w:ascii="Times New Roman" w:hAnsi="Times New Roman" w:cs="Times New Roman"/>
          <w:sz w:val="28"/>
          <w:szCs w:val="28"/>
        </w:rPr>
        <w:t>- Солоухин В. «Здравствуйте»;</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Сухомлинский В. «Кому идти за дровами», «Почему плачет синичка», «Как мальчишки мёд съели»;</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Твардовский А. «Гармонь» (отры</w:t>
      </w:r>
      <w:r>
        <w:rPr>
          <w:rFonts w:ascii="Times New Roman" w:hAnsi="Times New Roman" w:cs="Times New Roman"/>
          <w:sz w:val="28"/>
          <w:szCs w:val="28"/>
        </w:rPr>
        <w:t>вок из поэмы «Василий Теркин»);</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xml:space="preserve">- </w:t>
      </w:r>
      <w:proofErr w:type="spellStart"/>
      <w:r w:rsidRPr="00920846">
        <w:rPr>
          <w:rFonts w:ascii="Times New Roman" w:hAnsi="Times New Roman" w:cs="Times New Roman"/>
          <w:sz w:val="28"/>
          <w:szCs w:val="28"/>
        </w:rPr>
        <w:t>Ти</w:t>
      </w:r>
      <w:r>
        <w:rPr>
          <w:rFonts w:ascii="Times New Roman" w:hAnsi="Times New Roman" w:cs="Times New Roman"/>
          <w:sz w:val="28"/>
          <w:szCs w:val="28"/>
        </w:rPr>
        <w:t>мершин</w:t>
      </w:r>
      <w:proofErr w:type="spellEnd"/>
      <w:r>
        <w:rPr>
          <w:rFonts w:ascii="Times New Roman" w:hAnsi="Times New Roman" w:cs="Times New Roman"/>
          <w:sz w:val="28"/>
          <w:szCs w:val="28"/>
        </w:rPr>
        <w:t xml:space="preserve"> Р. «Где лежало спасибо»;</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Тихомиров О. «Александр Невский», «Дмитрий</w:t>
      </w:r>
      <w:r>
        <w:rPr>
          <w:rFonts w:ascii="Times New Roman" w:hAnsi="Times New Roman" w:cs="Times New Roman"/>
          <w:sz w:val="28"/>
          <w:szCs w:val="28"/>
        </w:rPr>
        <w:t xml:space="preserve"> Донской», «На поле Куликовом»;</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Толстой Л.Н. «Два то</w:t>
      </w:r>
      <w:r>
        <w:rPr>
          <w:rFonts w:ascii="Times New Roman" w:hAnsi="Times New Roman" w:cs="Times New Roman"/>
          <w:sz w:val="28"/>
          <w:szCs w:val="28"/>
        </w:rPr>
        <w:t>варища», «Котёнок», «Косточка»;</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Толстой Н. «Памятн</w:t>
      </w:r>
      <w:r>
        <w:rPr>
          <w:rFonts w:ascii="Times New Roman" w:hAnsi="Times New Roman" w:cs="Times New Roman"/>
          <w:sz w:val="28"/>
          <w:szCs w:val="28"/>
        </w:rPr>
        <w:t>ик»;</w:t>
      </w:r>
    </w:p>
    <w:p w:rsidR="00CF655E" w:rsidRPr="00920846" w:rsidRDefault="00CF655E" w:rsidP="00CF655E">
      <w:pPr>
        <w:rPr>
          <w:rFonts w:ascii="Times New Roman" w:hAnsi="Times New Roman" w:cs="Times New Roman"/>
          <w:sz w:val="28"/>
          <w:szCs w:val="28"/>
        </w:rPr>
      </w:pPr>
      <w:r>
        <w:rPr>
          <w:rFonts w:ascii="Times New Roman" w:hAnsi="Times New Roman" w:cs="Times New Roman"/>
          <w:sz w:val="28"/>
          <w:szCs w:val="28"/>
        </w:rPr>
        <w:t>- Ушинский К. «Наше Отечество»;</w:t>
      </w:r>
    </w:p>
    <w:p w:rsidR="00CF655E" w:rsidRPr="00920846" w:rsidRDefault="00CF655E" w:rsidP="00CF655E">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Шамов</w:t>
      </w:r>
      <w:proofErr w:type="spellEnd"/>
      <w:r>
        <w:rPr>
          <w:rFonts w:ascii="Times New Roman" w:hAnsi="Times New Roman" w:cs="Times New Roman"/>
          <w:sz w:val="28"/>
          <w:szCs w:val="28"/>
        </w:rPr>
        <w:t xml:space="preserve"> И. «На дальнем рубеже»;</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xml:space="preserve">- Шергин Б. «Одно </w:t>
      </w:r>
      <w:r>
        <w:rPr>
          <w:rFonts w:ascii="Times New Roman" w:hAnsi="Times New Roman" w:cs="Times New Roman"/>
          <w:sz w:val="28"/>
          <w:szCs w:val="28"/>
        </w:rPr>
        <w:t>дело делаешь, другое не порть»;</w:t>
      </w:r>
    </w:p>
    <w:p w:rsidR="00CF655E" w:rsidRPr="00920846" w:rsidRDefault="00CF655E" w:rsidP="00CF655E">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Шим</w:t>
      </w:r>
      <w:proofErr w:type="spellEnd"/>
      <w:r>
        <w:rPr>
          <w:rFonts w:ascii="Times New Roman" w:hAnsi="Times New Roman" w:cs="Times New Roman"/>
          <w:sz w:val="28"/>
          <w:szCs w:val="28"/>
        </w:rPr>
        <w:t xml:space="preserve"> Э. «Не смей»;</w:t>
      </w:r>
    </w:p>
    <w:p w:rsidR="00CF655E" w:rsidRPr="00920846" w:rsidRDefault="00CF655E" w:rsidP="00CF655E">
      <w:pPr>
        <w:rPr>
          <w:rFonts w:ascii="Times New Roman" w:hAnsi="Times New Roman" w:cs="Times New Roman"/>
          <w:sz w:val="28"/>
          <w:szCs w:val="28"/>
        </w:rPr>
      </w:pPr>
      <w:r w:rsidRPr="00920846">
        <w:rPr>
          <w:rFonts w:ascii="Times New Roman" w:hAnsi="Times New Roman" w:cs="Times New Roman"/>
          <w:sz w:val="28"/>
          <w:szCs w:val="28"/>
        </w:rPr>
        <w:t>- Юсупов Н. «Папа разбил драгоценную вазу»</w:t>
      </w:r>
    </w:p>
    <w:p w:rsidR="00CF655E" w:rsidRDefault="00CF655E" w:rsidP="00CF655E">
      <w:pPr>
        <w:rPr>
          <w:rFonts w:ascii="Times New Roman" w:hAnsi="Times New Roman" w:cs="Times New Roman"/>
          <w:sz w:val="28"/>
          <w:szCs w:val="28"/>
        </w:rPr>
      </w:pPr>
    </w:p>
    <w:p w:rsidR="00B2402C" w:rsidRDefault="00B2402C">
      <w:bookmarkStart w:id="0" w:name="_GoBack"/>
      <w:bookmarkEnd w:id="0"/>
    </w:p>
    <w:sectPr w:rsidR="00B2402C" w:rsidSect="00CF65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ED"/>
    <w:rsid w:val="000440ED"/>
    <w:rsid w:val="00B2402C"/>
    <w:rsid w:val="00CF6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25414-958B-4237-BAE5-7CB10F1F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5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8479</Characters>
  <Application>Microsoft Office Word</Application>
  <DocSecurity>0</DocSecurity>
  <Lines>70</Lines>
  <Paragraphs>19</Paragraphs>
  <ScaleCrop>false</ScaleCrop>
  <Company>Департамент Образования города Липецка</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2022-11-14T06:43:00Z</dcterms:created>
  <dcterms:modified xsi:type="dcterms:W3CDTF">2022-11-14T06:44:00Z</dcterms:modified>
</cp:coreProperties>
</file>