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C5" w:rsidRDefault="00F57D89" w:rsidP="00E672C5">
      <w:pPr>
        <w:jc w:val="center"/>
        <w:rPr>
          <w:rFonts w:ascii="Times New Roman" w:hAnsi="Times New Roman" w:cs="Times New Roman"/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E672C5">
        <w:rPr>
          <w:rFonts w:ascii="Times New Roman" w:hAnsi="Times New Roman" w:cs="Times New Roman"/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</w:p>
    <w:p w:rsidR="00E672C5" w:rsidRPr="00E672C5" w:rsidRDefault="00F57D89" w:rsidP="00E672C5">
      <w:pPr>
        <w:jc w:val="center"/>
        <w:rPr>
          <w:rFonts w:ascii="Times New Roman" w:hAnsi="Times New Roman" w:cs="Times New Roman"/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E672C5">
        <w:rPr>
          <w:rFonts w:ascii="Times New Roman" w:hAnsi="Times New Roman" w:cs="Times New Roman"/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«Закаливание детского организма»</w:t>
      </w:r>
    </w:p>
    <w:p w:rsidR="00E672C5" w:rsidRDefault="00E672C5"/>
    <w:p w:rsidR="00E672C5" w:rsidRDefault="00E672C5"/>
    <w:p w:rsidR="00E672C5" w:rsidRDefault="00E672C5"/>
    <w:p w:rsidR="00E672C5" w:rsidRDefault="00E672C5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2BB110A" wp14:editId="550FD94A">
                <wp:extent cx="304800" cy="304800"/>
                <wp:effectExtent l="0" t="0" r="0" b="0"/>
                <wp:docPr id="2" name="AutoShape 2" descr="https://www.bsut.by/images/MainMenuFiles/ObUniversitete/NovostiVse/Anonsy/2021/img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BCECE4" id="AutoShape 2" o:spid="_x0000_s1026" alt="https://www.bsut.by/images/MainMenuFiles/ObUniversitete/NovostiVse/Anonsy/2021/img1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Mqu8rjzAgAAGA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EC5AA28" wp14:editId="01D18EC4">
                <wp:extent cx="304800" cy="304800"/>
                <wp:effectExtent l="0" t="0" r="0" b="0"/>
                <wp:docPr id="4" name="AutoShape 4" descr="https://www.bsut.by/images/MainMenuFiles/ObUniversitete/NovostiVse/Anonsy/2021/img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EE190C" id="AutoShape 4" o:spid="_x0000_s1026" alt="https://www.bsut.by/images/MainMenuFiles/ObUniversitete/NovostiVse/Anonsy/2021/img1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MahdmrzAgAAGA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81700" cy="2886075"/>
            <wp:effectExtent l="0" t="0" r="0" b="9525"/>
            <wp:docPr id="3" name="Рисунок 3" descr="C:\Users\Uzer\Desktop\Леденева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Леденева\img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2311" r="1380" b="5726"/>
                    <a:stretch/>
                  </pic:blipFill>
                  <pic:spPr bwMode="auto">
                    <a:xfrm>
                      <a:off x="0" y="0"/>
                      <a:ext cx="59817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2C5" w:rsidRDefault="00E672C5"/>
    <w:p w:rsidR="00E672C5" w:rsidRDefault="00E672C5"/>
    <w:p w:rsidR="00E672C5" w:rsidRDefault="00E672C5"/>
    <w:p w:rsidR="00E672C5" w:rsidRDefault="00E672C5"/>
    <w:p w:rsidR="00E672C5" w:rsidRDefault="00E672C5"/>
    <w:p w:rsidR="00E672C5" w:rsidRDefault="00E672C5"/>
    <w:p w:rsidR="00E672C5" w:rsidRPr="00E672C5" w:rsidRDefault="00E672C5" w:rsidP="00E672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2C5" w:rsidRPr="00E672C5" w:rsidRDefault="00E672C5" w:rsidP="00E672C5">
      <w:pPr>
        <w:jc w:val="right"/>
        <w:rPr>
          <w:rFonts w:ascii="Times New Roman" w:hAnsi="Times New Roman" w:cs="Times New Roman"/>
          <w:sz w:val="24"/>
          <w:szCs w:val="24"/>
        </w:rPr>
      </w:pPr>
      <w:r w:rsidRPr="00E672C5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E672C5" w:rsidRPr="00E672C5" w:rsidRDefault="00E672C5" w:rsidP="00E672C5">
      <w:pPr>
        <w:jc w:val="right"/>
        <w:rPr>
          <w:rFonts w:ascii="Times New Roman" w:hAnsi="Times New Roman" w:cs="Times New Roman"/>
          <w:sz w:val="24"/>
          <w:szCs w:val="24"/>
        </w:rPr>
      </w:pPr>
      <w:r w:rsidRPr="00E67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2C5">
        <w:rPr>
          <w:rFonts w:ascii="Times New Roman" w:hAnsi="Times New Roman" w:cs="Times New Roman"/>
          <w:sz w:val="24"/>
          <w:szCs w:val="24"/>
        </w:rPr>
        <w:t>Леднева</w:t>
      </w:r>
      <w:proofErr w:type="spellEnd"/>
      <w:r w:rsidRPr="00E672C5">
        <w:rPr>
          <w:rFonts w:ascii="Times New Roman" w:hAnsi="Times New Roman" w:cs="Times New Roman"/>
          <w:sz w:val="24"/>
          <w:szCs w:val="24"/>
        </w:rPr>
        <w:t xml:space="preserve"> Р.Ю.</w:t>
      </w:r>
    </w:p>
    <w:p w:rsidR="00E672C5" w:rsidRDefault="00E672C5"/>
    <w:p w:rsidR="00E672C5" w:rsidRDefault="00E672C5"/>
    <w:p w:rsidR="00E672C5" w:rsidRDefault="00E672C5"/>
    <w:p w:rsidR="00E672C5" w:rsidRDefault="00E672C5"/>
    <w:p w:rsidR="00E672C5" w:rsidRDefault="00E672C5"/>
    <w:p w:rsidR="00E672C5" w:rsidRDefault="00E672C5"/>
    <w:p w:rsidR="00E672C5" w:rsidRDefault="00E672C5"/>
    <w:p w:rsidR="00E672C5" w:rsidRDefault="00F57D89" w:rsidP="00E672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2C5">
        <w:rPr>
          <w:rFonts w:ascii="Times New Roman" w:hAnsi="Times New Roman" w:cs="Times New Roman"/>
          <w:sz w:val="24"/>
          <w:szCs w:val="24"/>
        </w:rPr>
        <w:t xml:space="preserve"> Закаливание составляет важное звено в системе физического воспитания детей. Оно обеспечивает тренировку защитных организма повышает его устойчивость к воздействию постоянно меняющихся факторов окружающей среды и является необходимым условием оптимального развития ребёнка. </w:t>
      </w:r>
    </w:p>
    <w:p w:rsidR="00533B8D" w:rsidRPr="00E672C5" w:rsidRDefault="00F57D89" w:rsidP="00E672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2C5">
        <w:rPr>
          <w:rFonts w:ascii="Times New Roman" w:hAnsi="Times New Roman" w:cs="Times New Roman"/>
          <w:sz w:val="24"/>
          <w:szCs w:val="24"/>
        </w:rPr>
        <w:t xml:space="preserve">Закаливание - это важное условие предупреждения охлаждения организма и профилактика ОРЗ. В основе закаливания детей </w:t>
      </w:r>
      <w:r w:rsidR="001A0CF0">
        <w:rPr>
          <w:rFonts w:ascii="Times New Roman" w:hAnsi="Times New Roman" w:cs="Times New Roman"/>
          <w:sz w:val="24"/>
          <w:szCs w:val="24"/>
        </w:rPr>
        <w:t xml:space="preserve">должны быть следующие </w:t>
      </w:r>
      <w:proofErr w:type="gramStart"/>
      <w:r w:rsidR="001A0CF0">
        <w:rPr>
          <w:rFonts w:ascii="Times New Roman" w:hAnsi="Times New Roman" w:cs="Times New Roman"/>
          <w:sz w:val="24"/>
          <w:szCs w:val="24"/>
        </w:rPr>
        <w:t>факторы :</w:t>
      </w:r>
      <w:proofErr w:type="gramEnd"/>
      <w:r w:rsidR="001A0CF0">
        <w:rPr>
          <w:rFonts w:ascii="Times New Roman" w:hAnsi="Times New Roman" w:cs="Times New Roman"/>
          <w:sz w:val="24"/>
          <w:szCs w:val="24"/>
        </w:rPr>
        <w:t xml:space="preserve"> </w:t>
      </w:r>
      <w:r w:rsidR="001A0CF0" w:rsidRPr="001A0CF0">
        <w:rPr>
          <w:rFonts w:ascii="Times New Roman" w:hAnsi="Times New Roman" w:cs="Times New Roman"/>
          <w:b/>
          <w:sz w:val="24"/>
          <w:szCs w:val="24"/>
        </w:rPr>
        <w:t xml:space="preserve">многократное </w:t>
      </w:r>
      <w:r w:rsidR="001A0CF0" w:rsidRPr="001A0C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0CF0" w:rsidRPr="001A0CF0">
        <w:rPr>
          <w:rFonts w:ascii="Arial" w:hAnsi="Arial" w:cs="Arial"/>
          <w:b/>
          <w:bCs/>
          <w:color w:val="333333"/>
          <w:shd w:val="clear" w:color="auto" w:fill="FFFFFF"/>
        </w:rPr>
        <w:t>воздействие тепла, охлаждения и солнечных лучей</w:t>
      </w:r>
      <w:r w:rsidR="001A0CF0">
        <w:rPr>
          <w:rFonts w:ascii="Arial" w:hAnsi="Arial" w:cs="Arial"/>
          <w:b/>
          <w:bCs/>
          <w:color w:val="333333"/>
          <w:shd w:val="clear" w:color="auto" w:fill="FFFFFF"/>
        </w:rPr>
        <w:t xml:space="preserve"> .</w:t>
      </w:r>
      <w:r w:rsidR="001A0CF0" w:rsidRPr="001A0C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этом у человека постепенно вырабатывается адаптация к внешней среде. В процессе закаливания совершенствуется работа организма: улучшаются физико-химическое состояние клеток, деятельность всех органов и их систем.</w:t>
      </w:r>
      <w:r w:rsidRPr="001A0C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0CF0">
        <w:rPr>
          <w:rFonts w:ascii="Times New Roman" w:hAnsi="Times New Roman" w:cs="Times New Roman"/>
          <w:sz w:val="24"/>
          <w:szCs w:val="24"/>
        </w:rPr>
        <w:t>Закаливающие воздействия органично вписываются в каждый элемент</w:t>
      </w:r>
      <w:r w:rsidRPr="00E672C5">
        <w:rPr>
          <w:rFonts w:ascii="Times New Roman" w:hAnsi="Times New Roman" w:cs="Times New Roman"/>
          <w:sz w:val="24"/>
          <w:szCs w:val="24"/>
        </w:rPr>
        <w:t xml:space="preserve"> режима дня Закаливающие процедуры различаются как по виду, так и по силе. При закаливании дошкольников круглый год максимально должны использоваться естественные природные условия. Как известно, воздействие воздуха (воздушные ванны за счет облегчения одежды, во время переодевания ребёнка, утренней гимнастики, прогулки и т.д.) является более слабым раздражителем, чем вода (обливание, обтирание) обладающая большей теплоёмкостью. Поэтому воздушные ванны можно проводить длительно, тогда как водные процедуры только кратковременно. </w:t>
      </w:r>
      <w:r w:rsidR="00E672C5">
        <w:rPr>
          <w:rFonts w:ascii="Times New Roman" w:hAnsi="Times New Roman" w:cs="Times New Roman"/>
          <w:sz w:val="24"/>
          <w:szCs w:val="24"/>
        </w:rPr>
        <w:t xml:space="preserve">     </w:t>
      </w:r>
      <w:r w:rsidRPr="00E672C5">
        <w:rPr>
          <w:rFonts w:ascii="Times New Roman" w:hAnsi="Times New Roman" w:cs="Times New Roman"/>
          <w:sz w:val="24"/>
          <w:szCs w:val="24"/>
        </w:rPr>
        <w:t>Первым требованием при проведении закаливания детей и дошкольников является обеспечение комфортных условий для жизнедеятельности организма. Это, прежде всего, свежий воздух и рациональное сочетание температуры воздуха и одежды ребёнка, которые способствуют поддержанию нормального состояния.</w:t>
      </w:r>
      <w:bookmarkStart w:id="0" w:name="_GoBack"/>
      <w:bookmarkEnd w:id="0"/>
      <w:r w:rsidRPr="00E672C5">
        <w:rPr>
          <w:rFonts w:ascii="Times New Roman" w:hAnsi="Times New Roman" w:cs="Times New Roman"/>
          <w:sz w:val="24"/>
          <w:szCs w:val="24"/>
        </w:rPr>
        <w:t xml:space="preserve"> Закаливание предполагает не только закаливающие процедуры, а целый комплекс мероприятий, осуществляемых в современной жизни. Это соблюдение воздушного режима, регулярное проветривание помещении, поддержание температуры воздуха в пределах нормы. Сюда входит и одежда детей, обеспечивающая тепловой комфорт Легкое платье с короткими рукавами и носки - постоянная одежда при температуре не ниже 23 градусов. Проведение общих воздушных ванн длительностью 3-5 минут обязательные прогулки в любую погоду в одежде, не стесняющей активную деятельность. Закаливающий эффект дают ежедневные водные процедуры если дети приучены по утрам мыть руки до локтя, уши, шею, верхнюю часть груди, а перед ночным сном умываться, мыть ноги или лучше принимать душ. Широко применяется контрастное обливание ног. Попеременное воздействие холодной и теплой воды приводит к более быстрым реакциям нервной системы. Варианты сочетаний теплой и холодной воды различны. Обливание стоп лучше проводить закаленным, рекомендуется ноги не вытирать, а дать им высохнуть. Закаливание будет эффективным, только если оно проводится и в детском саду и дома, поэтому здесь очень важна система и соблюдение всех норм.</w:t>
      </w:r>
    </w:p>
    <w:sectPr w:rsidR="00533B8D" w:rsidRPr="00E672C5" w:rsidSect="00E672C5">
      <w:pgSz w:w="11906" w:h="16838"/>
      <w:pgMar w:top="1134" w:right="850" w:bottom="1134" w:left="1276" w:header="708" w:footer="708" w:gutter="0"/>
      <w:pgBorders w:offsetFrom="page">
        <w:top w:val="double" w:sz="4" w:space="24" w:color="FFD966" w:themeColor="accent4" w:themeTint="99"/>
        <w:left w:val="double" w:sz="4" w:space="24" w:color="FFD966" w:themeColor="accent4" w:themeTint="99"/>
        <w:bottom w:val="double" w:sz="4" w:space="24" w:color="FFD966" w:themeColor="accent4" w:themeTint="99"/>
        <w:right w:val="double" w:sz="4" w:space="24" w:color="FFD966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5F"/>
    <w:rsid w:val="000C6C5F"/>
    <w:rsid w:val="001A0CF0"/>
    <w:rsid w:val="00533B8D"/>
    <w:rsid w:val="00E672C5"/>
    <w:rsid w:val="00F5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4C02"/>
  <w15:chartTrackingRefBased/>
  <w15:docId w15:val="{F3BD8A9A-4A8F-4DE7-B56F-9DB7EAD5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D9E83-D80F-4DE8-BB3E-30CC4157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2023-02-14T12:24:00Z</dcterms:created>
  <dcterms:modified xsi:type="dcterms:W3CDTF">2023-02-14T12:24:00Z</dcterms:modified>
</cp:coreProperties>
</file>