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D8E" w:rsidRPr="004B4734" w:rsidRDefault="004B4734" w:rsidP="004B4734">
      <w:pPr>
        <w:shd w:val="clear" w:color="auto" w:fill="FFFFFF"/>
        <w:spacing w:after="0"/>
        <w:jc w:val="right"/>
        <w:outlineLvl w:val="1"/>
        <w:rPr>
          <w:rFonts w:ascii="Times New Roman" w:eastAsia="Times New Roman" w:hAnsi="Times New Roman" w:cs="Times New Roman"/>
          <w:b/>
          <w:bCs/>
          <w:i/>
          <w:color w:val="00B050"/>
          <w:sz w:val="28"/>
          <w:szCs w:val="24"/>
          <w:lang w:eastAsia="ru-RU"/>
        </w:rPr>
      </w:pPr>
      <w:r w:rsidRPr="004B4734">
        <w:rPr>
          <w:noProof/>
          <w:sz w:val="24"/>
          <w:lang w:eastAsia="ru-RU"/>
        </w:rPr>
        <w:drawing>
          <wp:anchor distT="0" distB="0" distL="114300" distR="114300" simplePos="0" relativeHeight="251658240" behindDoc="0" locked="0" layoutInCell="1" allowOverlap="1">
            <wp:simplePos x="2133600" y="723900"/>
            <wp:positionH relativeFrom="margin">
              <wp:align>left</wp:align>
            </wp:positionH>
            <wp:positionV relativeFrom="margin">
              <wp:align>top</wp:align>
            </wp:positionV>
            <wp:extent cx="2844800" cy="2085975"/>
            <wp:effectExtent l="38100" t="0" r="12700" b="638175"/>
            <wp:wrapSquare wrapText="bothSides"/>
            <wp:docPr id="1" name="Рисунок 1" descr="http://content.schools.by/5.volk/library/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schools.by/5.volk/library/121.png"/>
                    <pic:cNvPicPr>
                      <a:picLocks noChangeAspect="1" noChangeArrowheads="1"/>
                    </pic:cNvPicPr>
                  </pic:nvPicPr>
                  <pic:blipFill>
                    <a:blip r:embed="rId5"/>
                    <a:srcRect/>
                    <a:stretch>
                      <a:fillRect/>
                    </a:stretch>
                  </pic:blipFill>
                  <pic:spPr bwMode="auto">
                    <a:xfrm>
                      <a:off x="0" y="0"/>
                      <a:ext cx="2844800" cy="2085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D4D8E" w:rsidRPr="004B4734">
        <w:rPr>
          <w:rFonts w:ascii="Times New Roman" w:eastAsia="Times New Roman" w:hAnsi="Times New Roman" w:cs="Times New Roman"/>
          <w:b/>
          <w:bCs/>
          <w:i/>
          <w:color w:val="00B050"/>
          <w:sz w:val="28"/>
          <w:szCs w:val="24"/>
          <w:lang w:eastAsia="ru-RU"/>
        </w:rPr>
        <w:t>Консультация для родителей</w:t>
      </w:r>
    </w:p>
    <w:p w:rsidR="007D4D8E" w:rsidRPr="004B4734" w:rsidRDefault="007D4D8E" w:rsidP="007D4D8E">
      <w:pPr>
        <w:shd w:val="clear" w:color="auto" w:fill="FFFFFF"/>
        <w:spacing w:after="0"/>
        <w:jc w:val="center"/>
        <w:outlineLvl w:val="1"/>
        <w:rPr>
          <w:rFonts w:ascii="Times New Roman" w:eastAsia="Times New Roman" w:hAnsi="Times New Roman" w:cs="Times New Roman"/>
          <w:b/>
          <w:bCs/>
          <w:i/>
          <w:color w:val="00B050"/>
          <w:sz w:val="32"/>
          <w:szCs w:val="24"/>
          <w:lang w:eastAsia="ru-RU"/>
        </w:rPr>
      </w:pPr>
      <w:r w:rsidRPr="004B4734">
        <w:rPr>
          <w:rFonts w:ascii="Times New Roman" w:eastAsia="Times New Roman" w:hAnsi="Times New Roman" w:cs="Times New Roman"/>
          <w:b/>
          <w:bCs/>
          <w:i/>
          <w:color w:val="00B050"/>
          <w:sz w:val="32"/>
          <w:szCs w:val="24"/>
          <w:lang w:eastAsia="ru-RU"/>
        </w:rPr>
        <w:t>Как сформировать интерес к чтению</w:t>
      </w:r>
    </w:p>
    <w:p w:rsidR="007D4D8E" w:rsidRPr="004B4734" w:rsidRDefault="007D4D8E" w:rsidP="007D4D8E">
      <w:pPr>
        <w:shd w:val="clear" w:color="auto" w:fill="FFFFFF"/>
        <w:spacing w:after="0"/>
        <w:ind w:firstLine="709"/>
        <w:jc w:val="right"/>
        <w:rPr>
          <w:rFonts w:ascii="Times New Roman" w:eastAsia="Times New Roman" w:hAnsi="Times New Roman" w:cs="Times New Roman"/>
          <w:i/>
          <w:color w:val="00B050"/>
          <w:sz w:val="28"/>
          <w:szCs w:val="24"/>
          <w:lang w:eastAsia="ru-RU"/>
        </w:rPr>
      </w:pPr>
      <w:r w:rsidRPr="004B4734">
        <w:rPr>
          <w:rFonts w:ascii="Times New Roman" w:eastAsia="Times New Roman" w:hAnsi="Times New Roman" w:cs="Times New Roman"/>
          <w:i/>
          <w:iCs/>
          <w:color w:val="00B050"/>
          <w:sz w:val="28"/>
          <w:szCs w:val="24"/>
          <w:lang w:eastAsia="ru-RU"/>
        </w:rPr>
        <w:t>«Чтение – это окошко, через которое дети</w:t>
      </w:r>
    </w:p>
    <w:p w:rsidR="007D4D8E" w:rsidRPr="004B4734" w:rsidRDefault="007D4D8E" w:rsidP="007D4D8E">
      <w:pPr>
        <w:shd w:val="clear" w:color="auto" w:fill="FFFFFF"/>
        <w:spacing w:after="0"/>
        <w:ind w:firstLine="709"/>
        <w:jc w:val="right"/>
        <w:rPr>
          <w:rFonts w:ascii="Times New Roman" w:eastAsia="Times New Roman" w:hAnsi="Times New Roman" w:cs="Times New Roman"/>
          <w:i/>
          <w:color w:val="00B050"/>
          <w:sz w:val="28"/>
          <w:szCs w:val="24"/>
          <w:lang w:eastAsia="ru-RU"/>
        </w:rPr>
      </w:pPr>
      <w:r w:rsidRPr="004B4734">
        <w:rPr>
          <w:rFonts w:ascii="Times New Roman" w:eastAsia="Times New Roman" w:hAnsi="Times New Roman" w:cs="Times New Roman"/>
          <w:i/>
          <w:iCs/>
          <w:color w:val="00B050"/>
          <w:sz w:val="28"/>
          <w:szCs w:val="24"/>
          <w:lang w:eastAsia="ru-RU"/>
        </w:rPr>
        <w:t>видят и познают мир и самих себя»</w:t>
      </w:r>
    </w:p>
    <w:p w:rsidR="007D4D8E" w:rsidRPr="004B4734" w:rsidRDefault="007D4D8E" w:rsidP="007D4D8E">
      <w:pPr>
        <w:shd w:val="clear" w:color="auto" w:fill="FFFFFF"/>
        <w:spacing w:after="0"/>
        <w:ind w:firstLine="709"/>
        <w:jc w:val="right"/>
        <w:rPr>
          <w:rFonts w:ascii="Times New Roman" w:eastAsia="Times New Roman" w:hAnsi="Times New Roman" w:cs="Times New Roman"/>
          <w:i/>
          <w:color w:val="00B050"/>
          <w:sz w:val="28"/>
          <w:szCs w:val="24"/>
          <w:lang w:eastAsia="ru-RU"/>
        </w:rPr>
      </w:pPr>
      <w:r w:rsidRPr="004B4734">
        <w:rPr>
          <w:rFonts w:ascii="Times New Roman" w:eastAsia="Times New Roman" w:hAnsi="Times New Roman" w:cs="Times New Roman"/>
          <w:i/>
          <w:iCs/>
          <w:color w:val="00B050"/>
          <w:sz w:val="28"/>
          <w:szCs w:val="24"/>
          <w:lang w:eastAsia="ru-RU"/>
        </w:rPr>
        <w:t>В. А. Сухомлинский.</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Детская болезнь XXI века — пропал интерес к книге. В век интернета дети перестают читать и скоро перестанут совсем. Можно ли привить ребенку любовь к чтению? Можно, уверены детские психологи. Но результат будет успешным только в том случае, если родители не давят, а</w:t>
      </w:r>
      <w:r w:rsidR="004B4734" w:rsidRPr="004B4734">
        <w:rPr>
          <w:rFonts w:ascii="Times New Roman" w:eastAsia="Times New Roman" w:hAnsi="Times New Roman" w:cs="Times New Roman"/>
          <w:color w:val="00B050"/>
          <w:sz w:val="28"/>
          <w:szCs w:val="24"/>
          <w:lang w:eastAsia="ru-RU"/>
        </w:rPr>
        <w:t xml:space="preserve"> </w:t>
      </w:r>
      <w:r w:rsidRPr="004B4734">
        <w:rPr>
          <w:rFonts w:ascii="Times New Roman" w:eastAsia="Times New Roman" w:hAnsi="Times New Roman" w:cs="Times New Roman"/>
          <w:color w:val="00B050"/>
          <w:sz w:val="28"/>
          <w:szCs w:val="24"/>
          <w:lang w:eastAsia="ru-RU"/>
        </w:rPr>
        <w:t>сами подают пример. Главной причиной нелюбви к книгам психологи называют незаинтересованность, поэтому ответственность за прививание интереса маленьким детям лежит на их первых учителях – родителях.</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В современном мире компьютеров, множества игр, информационных технологий, которые развиваются в таком темпе, что практически не оставляют возможности угнаться за ними, очень сложно найти ребенка, который променяет все блага цивилизации на бумажного друга – книгу. Очень важно приучать ребенка к книгам с раннего детства: читать на ночь, давать книги в руки, чтобы они могли их потрогать, чтобы кроха видела, что это интересно, ярко, красочно. Чуть позже ребенок уже сам будет тянуться к знакомому предмету, перелистывать страницы, размышлять и что-то самому себе рассказывать.</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Дарите малышу книги, которые соответствуют его возрасту и интересам. Но помните, что к выбору книги нужно подходить с умом, покупать яркие, красочные издания с добрыми историями. Литература должна быть качественной.</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прочитанное.</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7D4D8E" w:rsidRPr="004B4734"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 xml:space="preserve">Каждый день следует выделять хотя бы полчаса на то, чтобы почитать маленькому ребенку и обсудить с ним рассказ. Можно объяснить то, что он </w:t>
      </w:r>
      <w:r w:rsidRPr="004B4734">
        <w:rPr>
          <w:rFonts w:ascii="Times New Roman" w:eastAsia="Times New Roman" w:hAnsi="Times New Roman" w:cs="Times New Roman"/>
          <w:color w:val="00B050"/>
          <w:sz w:val="28"/>
          <w:szCs w:val="24"/>
          <w:lang w:eastAsia="ru-RU"/>
        </w:rPr>
        <w:lastRenderedPageBreak/>
        <w:t>не понял, или попытаться задать наводящие вопросы, которые помогут ребенку учиться мыслить. Сделайте чтение увлекательным занятием: покажите, что книги полны превосходных идей, которые дети могут использовать в своей жизни. Чтение книг, как известно, не только вид проведения досуга, а и способ развития памяти, расширения кругозора и возможность научиться писать грамотно, поэтому многие родители бьют тревогу, и не знают, как сделать так, чтобы ребенку хотелось почитать.</w:t>
      </w:r>
    </w:p>
    <w:p w:rsidR="00973EAD" w:rsidRDefault="007D4D8E" w:rsidP="007D4D8E">
      <w:pPr>
        <w:shd w:val="clear" w:color="auto" w:fill="FFFFFF"/>
        <w:spacing w:after="0"/>
        <w:ind w:firstLine="709"/>
        <w:jc w:val="both"/>
        <w:rPr>
          <w:rFonts w:ascii="Times New Roman" w:eastAsia="Times New Roman" w:hAnsi="Times New Roman" w:cs="Times New Roman"/>
          <w:color w:val="00B050"/>
          <w:sz w:val="28"/>
          <w:szCs w:val="24"/>
          <w:lang w:eastAsia="ru-RU"/>
        </w:rPr>
      </w:pPr>
      <w:r w:rsidRPr="004B4734">
        <w:rPr>
          <w:rFonts w:ascii="Times New Roman" w:eastAsia="Times New Roman" w:hAnsi="Times New Roman" w:cs="Times New Roman"/>
          <w:color w:val="00B050"/>
          <w:sz w:val="28"/>
          <w:szCs w:val="24"/>
          <w:lang w:eastAsia="ru-RU"/>
        </w:rPr>
        <w:t>И самое главное, пусть дети видят, что вы сами читаете книги с удовольствием: цитируйте, смейтесь, заучивайте отрывки, делитесь прочитанным. Нужно развивать образное мышление ребенка и фантазию, чтобы ребенок в голове представлял то, что слышит или читает. Дайте возможность детям разыгрывать рассказы, сказки, стихи по ролям, помогите подобрать костюмы, реквизит, рисуйте иллюстрации героев, используйте фразы из сказок, которые давно стали известными цитатами, при общении. Не забывайте похвалить ребенка за любые, пусть даже самые незначительные успехи в чтении. Читая, радуйтесь, сопереживайте вместе с ребенком. Помните, что ваше доброе слово и помощь будет оценено вашими детьми.</w:t>
      </w:r>
    </w:p>
    <w:p w:rsidR="004B4734" w:rsidRDefault="004B4734" w:rsidP="007D4D8E">
      <w:pPr>
        <w:shd w:val="clear" w:color="auto" w:fill="FFFFFF"/>
        <w:spacing w:after="0"/>
        <w:ind w:firstLine="709"/>
        <w:jc w:val="both"/>
        <w:rPr>
          <w:sz w:val="24"/>
        </w:rPr>
      </w:pPr>
    </w:p>
    <w:p w:rsidR="004B4734" w:rsidRPr="004B4734" w:rsidRDefault="001423B0" w:rsidP="004B4734">
      <w:pPr>
        <w:tabs>
          <w:tab w:val="left" w:pos="5985"/>
        </w:tabs>
        <w:rPr>
          <w:sz w:val="24"/>
        </w:rPr>
      </w:pPr>
      <w:r>
        <w:rPr>
          <w:noProof/>
          <w:sz w:val="24"/>
          <w:lang w:eastAsia="ru-RU"/>
        </w:rPr>
        <w:drawing>
          <wp:anchor distT="0" distB="0" distL="114300" distR="114300" simplePos="0" relativeHeight="251659264" behindDoc="0" locked="0" layoutInCell="1" allowOverlap="1">
            <wp:simplePos x="0" y="0"/>
            <wp:positionH relativeFrom="margin">
              <wp:align>right</wp:align>
            </wp:positionH>
            <wp:positionV relativeFrom="margin">
              <wp:posOffset>4852035</wp:posOffset>
            </wp:positionV>
            <wp:extent cx="2619375" cy="2900045"/>
            <wp:effectExtent l="38100" t="0" r="28575" b="852805"/>
            <wp:wrapSquare wrapText="bothSides"/>
            <wp:docPr id="4" name="Рисунок 4" descr="http://www.pics-zone.ru/img.php?url=http://my-ivanovo.ru/wp-content/uploads/2012/1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cs-zone.ru/img.php?url=http://my-ivanovo.ru/wp-content/uploads/2012/12/125.jpg"/>
                    <pic:cNvPicPr>
                      <a:picLocks noChangeAspect="1" noChangeArrowheads="1"/>
                    </pic:cNvPicPr>
                  </pic:nvPicPr>
                  <pic:blipFill>
                    <a:blip r:embed="rId6"/>
                    <a:srcRect/>
                    <a:stretch>
                      <a:fillRect/>
                    </a:stretch>
                  </pic:blipFill>
                  <pic:spPr bwMode="auto">
                    <a:xfrm>
                      <a:off x="0" y="0"/>
                      <a:ext cx="2619375" cy="29000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B4734">
        <w:rPr>
          <w:sz w:val="24"/>
        </w:rPr>
        <w:tab/>
      </w:r>
    </w:p>
    <w:sectPr w:rsidR="004B4734" w:rsidRPr="004B4734" w:rsidSect="007D4D8E">
      <w:pgSz w:w="11906" w:h="16838"/>
      <w:pgMar w:top="1134" w:right="850" w:bottom="1134" w:left="1701" w:header="708" w:footer="708" w:gutter="0"/>
      <w:pgBorders w:offsetFrom="page">
        <w:left w:val="thickThinMediumGap" w:sz="24" w:space="24" w:color="76923C" w:themeColor="accent3" w:themeShade="BF"/>
        <w:right w:val="thinThickMediumGap" w:sz="24" w:space="24" w:color="76923C" w:themeColor="accent3"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defaultTabStop w:val="708"/>
  <w:characterSpacingControl w:val="doNotCompress"/>
  <w:compat/>
  <w:rsids>
    <w:rsidRoot w:val="007D4D8E"/>
    <w:rsid w:val="00003752"/>
    <w:rsid w:val="00014D28"/>
    <w:rsid w:val="00060DCA"/>
    <w:rsid w:val="000641BF"/>
    <w:rsid w:val="000A6FC6"/>
    <w:rsid w:val="000B105A"/>
    <w:rsid w:val="000C0328"/>
    <w:rsid w:val="000C5888"/>
    <w:rsid w:val="000D5266"/>
    <w:rsid w:val="000D6CAB"/>
    <w:rsid w:val="000D6EA5"/>
    <w:rsid w:val="000E5219"/>
    <w:rsid w:val="000F2F8F"/>
    <w:rsid w:val="00117631"/>
    <w:rsid w:val="00122223"/>
    <w:rsid w:val="001315CD"/>
    <w:rsid w:val="00136115"/>
    <w:rsid w:val="001423B0"/>
    <w:rsid w:val="00143422"/>
    <w:rsid w:val="0015412D"/>
    <w:rsid w:val="00156888"/>
    <w:rsid w:val="00165016"/>
    <w:rsid w:val="0017176D"/>
    <w:rsid w:val="001904B2"/>
    <w:rsid w:val="001B3AD3"/>
    <w:rsid w:val="00207FC6"/>
    <w:rsid w:val="002105F3"/>
    <w:rsid w:val="00213380"/>
    <w:rsid w:val="00217DC2"/>
    <w:rsid w:val="002219B3"/>
    <w:rsid w:val="002264AC"/>
    <w:rsid w:val="00233E1E"/>
    <w:rsid w:val="0023715E"/>
    <w:rsid w:val="00243067"/>
    <w:rsid w:val="002717D6"/>
    <w:rsid w:val="00274E3D"/>
    <w:rsid w:val="00280333"/>
    <w:rsid w:val="002952C3"/>
    <w:rsid w:val="002A74A2"/>
    <w:rsid w:val="002A7DD8"/>
    <w:rsid w:val="002C0D6B"/>
    <w:rsid w:val="002D2421"/>
    <w:rsid w:val="002D558F"/>
    <w:rsid w:val="002E1931"/>
    <w:rsid w:val="002E436C"/>
    <w:rsid w:val="002F6E3B"/>
    <w:rsid w:val="003024AA"/>
    <w:rsid w:val="0030311F"/>
    <w:rsid w:val="003172A2"/>
    <w:rsid w:val="00324ADC"/>
    <w:rsid w:val="0033636C"/>
    <w:rsid w:val="00347754"/>
    <w:rsid w:val="003605AE"/>
    <w:rsid w:val="00363A5D"/>
    <w:rsid w:val="00364BED"/>
    <w:rsid w:val="003A0B95"/>
    <w:rsid w:val="003A77F1"/>
    <w:rsid w:val="003B1BC4"/>
    <w:rsid w:val="003B4763"/>
    <w:rsid w:val="003B7E68"/>
    <w:rsid w:val="003C2445"/>
    <w:rsid w:val="003C3021"/>
    <w:rsid w:val="003C4962"/>
    <w:rsid w:val="003D413A"/>
    <w:rsid w:val="003E5EEF"/>
    <w:rsid w:val="00401030"/>
    <w:rsid w:val="00420EE5"/>
    <w:rsid w:val="0042364A"/>
    <w:rsid w:val="00444C54"/>
    <w:rsid w:val="00453CBD"/>
    <w:rsid w:val="00463438"/>
    <w:rsid w:val="00480737"/>
    <w:rsid w:val="00481AB2"/>
    <w:rsid w:val="004B4734"/>
    <w:rsid w:val="004C7911"/>
    <w:rsid w:val="004D2E37"/>
    <w:rsid w:val="004E0794"/>
    <w:rsid w:val="004E24B4"/>
    <w:rsid w:val="004F453D"/>
    <w:rsid w:val="00505D2E"/>
    <w:rsid w:val="00516885"/>
    <w:rsid w:val="00530114"/>
    <w:rsid w:val="005327A4"/>
    <w:rsid w:val="00541C6E"/>
    <w:rsid w:val="005562C9"/>
    <w:rsid w:val="005609B5"/>
    <w:rsid w:val="00562FA9"/>
    <w:rsid w:val="00563ED3"/>
    <w:rsid w:val="00564D23"/>
    <w:rsid w:val="00584C69"/>
    <w:rsid w:val="005913BC"/>
    <w:rsid w:val="005955B9"/>
    <w:rsid w:val="005A0AEC"/>
    <w:rsid w:val="005A23BC"/>
    <w:rsid w:val="005A5288"/>
    <w:rsid w:val="005B033D"/>
    <w:rsid w:val="005C3FD7"/>
    <w:rsid w:val="005D166F"/>
    <w:rsid w:val="006010B3"/>
    <w:rsid w:val="0063742C"/>
    <w:rsid w:val="006602CA"/>
    <w:rsid w:val="00662D46"/>
    <w:rsid w:val="00666B01"/>
    <w:rsid w:val="006721F7"/>
    <w:rsid w:val="00687FBD"/>
    <w:rsid w:val="00692B56"/>
    <w:rsid w:val="006A6483"/>
    <w:rsid w:val="006A6D59"/>
    <w:rsid w:val="006F0252"/>
    <w:rsid w:val="006F3AC6"/>
    <w:rsid w:val="006F5BE9"/>
    <w:rsid w:val="006F62EA"/>
    <w:rsid w:val="00752ABF"/>
    <w:rsid w:val="00752BF2"/>
    <w:rsid w:val="00756C4A"/>
    <w:rsid w:val="007955CC"/>
    <w:rsid w:val="007A109B"/>
    <w:rsid w:val="007B41A3"/>
    <w:rsid w:val="007C66D9"/>
    <w:rsid w:val="007D4D8E"/>
    <w:rsid w:val="007E6693"/>
    <w:rsid w:val="00804ED8"/>
    <w:rsid w:val="00827906"/>
    <w:rsid w:val="008436EF"/>
    <w:rsid w:val="00847527"/>
    <w:rsid w:val="00862678"/>
    <w:rsid w:val="00866872"/>
    <w:rsid w:val="00882F5B"/>
    <w:rsid w:val="00885B0D"/>
    <w:rsid w:val="00885F70"/>
    <w:rsid w:val="00892538"/>
    <w:rsid w:val="008A405A"/>
    <w:rsid w:val="008E73E9"/>
    <w:rsid w:val="008F502D"/>
    <w:rsid w:val="00902E06"/>
    <w:rsid w:val="00926523"/>
    <w:rsid w:val="00933517"/>
    <w:rsid w:val="00964044"/>
    <w:rsid w:val="00973EAD"/>
    <w:rsid w:val="009B304E"/>
    <w:rsid w:val="009B45D2"/>
    <w:rsid w:val="009B5AD6"/>
    <w:rsid w:val="009F2AC5"/>
    <w:rsid w:val="009F6EA3"/>
    <w:rsid w:val="00A21131"/>
    <w:rsid w:val="00A2140D"/>
    <w:rsid w:val="00A22BCA"/>
    <w:rsid w:val="00A54E8F"/>
    <w:rsid w:val="00A7424B"/>
    <w:rsid w:val="00A8111E"/>
    <w:rsid w:val="00A83265"/>
    <w:rsid w:val="00A910CE"/>
    <w:rsid w:val="00A91771"/>
    <w:rsid w:val="00A92D2F"/>
    <w:rsid w:val="00AA76F1"/>
    <w:rsid w:val="00AC3CB1"/>
    <w:rsid w:val="00AD73D3"/>
    <w:rsid w:val="00B0568C"/>
    <w:rsid w:val="00B06284"/>
    <w:rsid w:val="00B064DD"/>
    <w:rsid w:val="00B15F07"/>
    <w:rsid w:val="00B3653E"/>
    <w:rsid w:val="00B649ED"/>
    <w:rsid w:val="00B71F46"/>
    <w:rsid w:val="00B773D0"/>
    <w:rsid w:val="00BD04A9"/>
    <w:rsid w:val="00BD21B7"/>
    <w:rsid w:val="00BD3E03"/>
    <w:rsid w:val="00BD6F7A"/>
    <w:rsid w:val="00BE0599"/>
    <w:rsid w:val="00BE2F66"/>
    <w:rsid w:val="00BE30F6"/>
    <w:rsid w:val="00BE34AB"/>
    <w:rsid w:val="00BE6E5F"/>
    <w:rsid w:val="00BF41F6"/>
    <w:rsid w:val="00BF4449"/>
    <w:rsid w:val="00C05A27"/>
    <w:rsid w:val="00C06484"/>
    <w:rsid w:val="00C374E5"/>
    <w:rsid w:val="00C85911"/>
    <w:rsid w:val="00CA38A3"/>
    <w:rsid w:val="00CC1C39"/>
    <w:rsid w:val="00CC1F9D"/>
    <w:rsid w:val="00CD1DF0"/>
    <w:rsid w:val="00CD38E7"/>
    <w:rsid w:val="00CE7F63"/>
    <w:rsid w:val="00CF3DA3"/>
    <w:rsid w:val="00D117B8"/>
    <w:rsid w:val="00D22CE9"/>
    <w:rsid w:val="00D26FF8"/>
    <w:rsid w:val="00D34FFC"/>
    <w:rsid w:val="00D53A5F"/>
    <w:rsid w:val="00D5489E"/>
    <w:rsid w:val="00D6529B"/>
    <w:rsid w:val="00D65956"/>
    <w:rsid w:val="00D66E76"/>
    <w:rsid w:val="00D76F2C"/>
    <w:rsid w:val="00D91EEA"/>
    <w:rsid w:val="00D921A6"/>
    <w:rsid w:val="00DB382B"/>
    <w:rsid w:val="00DC20BE"/>
    <w:rsid w:val="00DC5228"/>
    <w:rsid w:val="00DE170B"/>
    <w:rsid w:val="00DF3C58"/>
    <w:rsid w:val="00E21442"/>
    <w:rsid w:val="00E25651"/>
    <w:rsid w:val="00E356A3"/>
    <w:rsid w:val="00E4107D"/>
    <w:rsid w:val="00E4542C"/>
    <w:rsid w:val="00E45920"/>
    <w:rsid w:val="00E50B45"/>
    <w:rsid w:val="00E81931"/>
    <w:rsid w:val="00EB1001"/>
    <w:rsid w:val="00EC031B"/>
    <w:rsid w:val="00EC1914"/>
    <w:rsid w:val="00EC2D2E"/>
    <w:rsid w:val="00EC7C59"/>
    <w:rsid w:val="00ED0C36"/>
    <w:rsid w:val="00ED6F38"/>
    <w:rsid w:val="00ED76BE"/>
    <w:rsid w:val="00F01096"/>
    <w:rsid w:val="00F03B55"/>
    <w:rsid w:val="00F0499C"/>
    <w:rsid w:val="00F12427"/>
    <w:rsid w:val="00F35E0B"/>
    <w:rsid w:val="00F52350"/>
    <w:rsid w:val="00F924F7"/>
    <w:rsid w:val="00F96223"/>
    <w:rsid w:val="00FB09CE"/>
    <w:rsid w:val="00FF00D2"/>
    <w:rsid w:val="00FF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D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47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4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5FB3-3770-4E57-872D-D11CB61A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2682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cp:lastPrinted>2015-08-16T14:01:00Z</cp:lastPrinted>
  <dcterms:created xsi:type="dcterms:W3CDTF">2015-08-16T13:59:00Z</dcterms:created>
  <dcterms:modified xsi:type="dcterms:W3CDTF">2015-09-22T04:29:00Z</dcterms:modified>
</cp:coreProperties>
</file>