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AE" w:rsidRPr="000923E2" w:rsidRDefault="00196DAE" w:rsidP="00196DAE">
      <w:pPr>
        <w:ind w:left="-510"/>
        <w:jc w:val="center"/>
        <w:rPr>
          <w:rFonts w:ascii="Times New Roman" w:eastAsia="Calibri" w:hAnsi="Times New Roman" w:cs="Times New Roman"/>
          <w:b/>
          <w:sz w:val="28"/>
          <w:szCs w:val="28"/>
        </w:rPr>
      </w:pPr>
      <w:r w:rsidRPr="000923E2">
        <w:rPr>
          <w:rFonts w:ascii="Times New Roman" w:eastAsia="Calibri" w:hAnsi="Times New Roman" w:cs="Times New Roman"/>
          <w:b/>
          <w:sz w:val="28"/>
          <w:szCs w:val="28"/>
        </w:rPr>
        <w:t>МУНИЦИПАЛЬНОЕ ДОШКОЛЬНОЕ ОБРАЗОВАТЕЛЬНОЕ УЧРЕЖДЕНИЕ ДЕТСКИЙ САД КОМБИНИРОВАННОГО ВИДА №20 г. ЛИПЕЦКА</w:t>
      </w:r>
    </w:p>
    <w:p w:rsidR="00196DAE" w:rsidRPr="000923E2" w:rsidRDefault="00196DAE" w:rsidP="00196DAE">
      <w:pPr>
        <w:rPr>
          <w:rFonts w:ascii="Times New Roman" w:eastAsia="Calibri" w:hAnsi="Times New Roman" w:cs="Times New Roman"/>
          <w:sz w:val="28"/>
          <w:szCs w:val="28"/>
        </w:rPr>
      </w:pPr>
    </w:p>
    <w:p w:rsidR="00196DAE" w:rsidRPr="000923E2" w:rsidRDefault="00196DAE" w:rsidP="00196DAE">
      <w:pPr>
        <w:rPr>
          <w:rFonts w:ascii="Times New Roman" w:eastAsia="Calibri" w:hAnsi="Times New Roman" w:cs="Times New Roman"/>
          <w:sz w:val="28"/>
          <w:szCs w:val="28"/>
        </w:rPr>
      </w:pPr>
    </w:p>
    <w:p w:rsidR="00196DAE" w:rsidRPr="000923E2" w:rsidRDefault="00196DAE" w:rsidP="00196DAE">
      <w:pPr>
        <w:tabs>
          <w:tab w:val="left" w:pos="7776"/>
        </w:tabs>
        <w:rPr>
          <w:rFonts w:ascii="Times New Roman" w:eastAsia="Calibri" w:hAnsi="Times New Roman" w:cs="Times New Roman"/>
          <w:sz w:val="28"/>
          <w:szCs w:val="28"/>
        </w:rPr>
      </w:pPr>
    </w:p>
    <w:p w:rsidR="00196DAE" w:rsidRPr="000923E2" w:rsidRDefault="00196DAE" w:rsidP="00196DAE">
      <w:pPr>
        <w:tabs>
          <w:tab w:val="left" w:pos="7776"/>
        </w:tabs>
        <w:rPr>
          <w:rFonts w:ascii="Times New Roman" w:eastAsia="Calibri" w:hAnsi="Times New Roman" w:cs="Times New Roman"/>
          <w:sz w:val="28"/>
          <w:szCs w:val="28"/>
        </w:rPr>
      </w:pPr>
      <w:r w:rsidRPr="000923E2">
        <w:rPr>
          <w:rFonts w:ascii="Times New Roman" w:eastAsia="Calibri" w:hAnsi="Times New Roman" w:cs="Times New Roman"/>
          <w:sz w:val="28"/>
          <w:szCs w:val="28"/>
        </w:rPr>
        <w:t xml:space="preserve">                          </w:t>
      </w:r>
    </w:p>
    <w:p w:rsidR="00196DAE" w:rsidRPr="000923E2" w:rsidRDefault="00196DAE" w:rsidP="00196DAE">
      <w:pPr>
        <w:tabs>
          <w:tab w:val="left" w:pos="7776"/>
        </w:tabs>
        <w:rPr>
          <w:rFonts w:ascii="Times New Roman" w:eastAsia="Calibri" w:hAnsi="Times New Roman" w:cs="Times New Roman"/>
          <w:sz w:val="28"/>
          <w:szCs w:val="28"/>
        </w:rPr>
      </w:pPr>
      <w:r w:rsidRPr="000923E2">
        <w:rPr>
          <w:rFonts w:ascii="Times New Roman" w:eastAsia="Calibri" w:hAnsi="Times New Roman" w:cs="Times New Roman"/>
          <w:sz w:val="28"/>
          <w:szCs w:val="28"/>
        </w:rPr>
        <w:t xml:space="preserve">                                               </w:t>
      </w:r>
    </w:p>
    <w:p w:rsidR="00196DAE" w:rsidRPr="000923E2" w:rsidRDefault="00196DAE" w:rsidP="00196DAE">
      <w:pPr>
        <w:tabs>
          <w:tab w:val="left" w:pos="7776"/>
        </w:tabs>
        <w:rPr>
          <w:rFonts w:ascii="Times New Roman" w:eastAsia="Calibri" w:hAnsi="Times New Roman" w:cs="Times New Roman"/>
          <w:sz w:val="28"/>
          <w:szCs w:val="28"/>
        </w:rPr>
      </w:pPr>
    </w:p>
    <w:p w:rsidR="00196DAE" w:rsidRPr="000923E2" w:rsidRDefault="00196DAE" w:rsidP="00196DAE">
      <w:pPr>
        <w:tabs>
          <w:tab w:val="left" w:pos="7776"/>
        </w:tabs>
        <w:rPr>
          <w:rFonts w:ascii="Times New Roman" w:eastAsia="Calibri" w:hAnsi="Times New Roman" w:cs="Times New Roman"/>
          <w:sz w:val="28"/>
          <w:szCs w:val="28"/>
        </w:rPr>
      </w:pPr>
    </w:p>
    <w:p w:rsidR="00196DAE" w:rsidRPr="000923E2" w:rsidRDefault="00196DAE" w:rsidP="00196DAE">
      <w:pPr>
        <w:rPr>
          <w:rFonts w:ascii="Times New Roman" w:eastAsia="Calibri" w:hAnsi="Times New Roman" w:cs="Times New Roman"/>
          <w:sz w:val="28"/>
          <w:szCs w:val="28"/>
        </w:rPr>
      </w:pPr>
    </w:p>
    <w:p w:rsidR="00196DAE" w:rsidRPr="00196DAE" w:rsidRDefault="00196DAE" w:rsidP="007C1F85">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b/>
          <w:bCs/>
          <w:color w:val="000000" w:themeColor="text1"/>
          <w:sz w:val="44"/>
          <w:szCs w:val="44"/>
        </w:rPr>
      </w:pPr>
      <w:r w:rsidRPr="00196DAE">
        <w:rPr>
          <w:rFonts w:ascii="Times New Roman" w:eastAsia="Times New Roman" w:hAnsi="Times New Roman" w:cs="Times New Roman"/>
          <w:b/>
          <w:bCs/>
          <w:color w:val="000000" w:themeColor="text1"/>
          <w:sz w:val="44"/>
          <w:szCs w:val="44"/>
        </w:rPr>
        <w:t>Конспект занятия по ФЭМП в средней группе «В гостях у геометрических фигур»</w:t>
      </w:r>
    </w:p>
    <w:p w:rsidR="00196DAE" w:rsidRDefault="00196DAE" w:rsidP="007C1F85">
      <w:pPr>
        <w:tabs>
          <w:tab w:val="left" w:pos="7695"/>
        </w:tabs>
        <w:jc w:val="center"/>
        <w:rPr>
          <w:rFonts w:ascii="Times New Roman" w:eastAsia="Calibri" w:hAnsi="Times New Roman" w:cs="Times New Roman"/>
          <w:sz w:val="28"/>
          <w:szCs w:val="28"/>
        </w:rPr>
      </w:pPr>
    </w:p>
    <w:p w:rsidR="00196DAE" w:rsidRDefault="00196DAE" w:rsidP="00196DAE">
      <w:pPr>
        <w:tabs>
          <w:tab w:val="left" w:pos="7695"/>
        </w:tabs>
        <w:rPr>
          <w:rFonts w:ascii="Times New Roman" w:eastAsia="Calibri" w:hAnsi="Times New Roman" w:cs="Times New Roman"/>
          <w:sz w:val="28"/>
          <w:szCs w:val="28"/>
        </w:rPr>
      </w:pPr>
    </w:p>
    <w:p w:rsidR="00196DAE" w:rsidRDefault="00196DAE" w:rsidP="00196DAE">
      <w:pPr>
        <w:tabs>
          <w:tab w:val="left" w:pos="7695"/>
        </w:tabs>
        <w:rPr>
          <w:rFonts w:ascii="Times New Roman" w:eastAsia="Calibri" w:hAnsi="Times New Roman" w:cs="Times New Roman"/>
          <w:sz w:val="28"/>
          <w:szCs w:val="28"/>
        </w:rPr>
      </w:pPr>
    </w:p>
    <w:p w:rsidR="00196DAE" w:rsidRDefault="00196DAE" w:rsidP="00196DAE">
      <w:pPr>
        <w:tabs>
          <w:tab w:val="left" w:pos="7695"/>
        </w:tabs>
        <w:rPr>
          <w:rFonts w:ascii="Times New Roman" w:eastAsia="Calibri" w:hAnsi="Times New Roman" w:cs="Times New Roman"/>
          <w:sz w:val="28"/>
          <w:szCs w:val="28"/>
        </w:rPr>
      </w:pPr>
    </w:p>
    <w:p w:rsidR="00196DAE" w:rsidRDefault="00196DAE" w:rsidP="00196DAE">
      <w:pPr>
        <w:tabs>
          <w:tab w:val="left" w:pos="7695"/>
        </w:tabs>
        <w:rPr>
          <w:rFonts w:ascii="Times New Roman" w:eastAsia="Calibri" w:hAnsi="Times New Roman" w:cs="Times New Roman"/>
          <w:sz w:val="28"/>
          <w:szCs w:val="28"/>
        </w:rPr>
      </w:pPr>
    </w:p>
    <w:p w:rsidR="00196DAE" w:rsidRPr="000923E2" w:rsidRDefault="00196DAE" w:rsidP="00196DAE">
      <w:pPr>
        <w:tabs>
          <w:tab w:val="left" w:pos="7695"/>
        </w:tabs>
        <w:rPr>
          <w:rFonts w:ascii="Times New Roman" w:eastAsia="Calibri" w:hAnsi="Times New Roman" w:cs="Times New Roman"/>
          <w:sz w:val="28"/>
          <w:szCs w:val="28"/>
        </w:rPr>
      </w:pPr>
    </w:p>
    <w:p w:rsidR="00196DAE" w:rsidRPr="000923E2" w:rsidRDefault="00196DAE" w:rsidP="00196DAE">
      <w:pPr>
        <w:tabs>
          <w:tab w:val="left" w:pos="7872"/>
        </w:tabs>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Воспитатель</w:t>
      </w:r>
      <w:r w:rsidRPr="000923E2">
        <w:rPr>
          <w:rFonts w:ascii="Times New Roman" w:eastAsia="Calibri" w:hAnsi="Times New Roman" w:cs="Times New Roman"/>
          <w:sz w:val="28"/>
          <w:szCs w:val="28"/>
        </w:rPr>
        <w:t>:</w:t>
      </w:r>
    </w:p>
    <w:p w:rsidR="00196DAE" w:rsidRDefault="00196DAE" w:rsidP="00196DAE">
      <w:pPr>
        <w:tabs>
          <w:tab w:val="left" w:pos="7872"/>
        </w:tabs>
        <w:rPr>
          <w:rFonts w:ascii="Times New Roman" w:eastAsia="Calibri" w:hAnsi="Times New Roman" w:cs="Times New Roman"/>
          <w:sz w:val="28"/>
          <w:szCs w:val="28"/>
        </w:rPr>
      </w:pPr>
      <w:r w:rsidRPr="000923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923E2">
        <w:rPr>
          <w:rFonts w:ascii="Times New Roman" w:eastAsia="Calibri" w:hAnsi="Times New Roman" w:cs="Times New Roman"/>
          <w:sz w:val="28"/>
          <w:szCs w:val="28"/>
        </w:rPr>
        <w:t xml:space="preserve">  Шишкова Оксана Викторовна</w:t>
      </w:r>
    </w:p>
    <w:p w:rsidR="00196DAE" w:rsidRDefault="00196DAE" w:rsidP="00196DAE">
      <w:pPr>
        <w:tabs>
          <w:tab w:val="left" w:pos="6672"/>
        </w:tabs>
        <w:rPr>
          <w:rFonts w:ascii="Times New Roman" w:eastAsia="Calibri" w:hAnsi="Times New Roman" w:cs="Times New Roman"/>
          <w:sz w:val="28"/>
          <w:szCs w:val="28"/>
        </w:rPr>
      </w:pPr>
    </w:p>
    <w:p w:rsidR="00196DAE" w:rsidRDefault="00196DAE" w:rsidP="00196DAE">
      <w:pPr>
        <w:tabs>
          <w:tab w:val="left" w:pos="6672"/>
        </w:tabs>
        <w:rPr>
          <w:rFonts w:ascii="Times New Roman" w:eastAsia="Calibri" w:hAnsi="Times New Roman" w:cs="Times New Roman"/>
          <w:sz w:val="28"/>
          <w:szCs w:val="28"/>
        </w:rPr>
      </w:pPr>
    </w:p>
    <w:p w:rsidR="00196DAE" w:rsidRDefault="00196DAE" w:rsidP="00196DAE">
      <w:pPr>
        <w:tabs>
          <w:tab w:val="left" w:pos="6672"/>
        </w:tabs>
        <w:rPr>
          <w:rFonts w:ascii="Times New Roman" w:eastAsia="Calibri" w:hAnsi="Times New Roman" w:cs="Times New Roman"/>
          <w:sz w:val="28"/>
          <w:szCs w:val="28"/>
        </w:rPr>
      </w:pPr>
    </w:p>
    <w:p w:rsidR="00196DAE" w:rsidRDefault="00196DAE" w:rsidP="00196DAE">
      <w:pPr>
        <w:tabs>
          <w:tab w:val="left" w:pos="6672"/>
        </w:tabs>
        <w:rPr>
          <w:rFonts w:ascii="Times New Roman" w:eastAsia="Calibri" w:hAnsi="Times New Roman" w:cs="Times New Roman"/>
          <w:sz w:val="28"/>
          <w:szCs w:val="28"/>
        </w:rPr>
      </w:pPr>
    </w:p>
    <w:p w:rsidR="00196DAE" w:rsidRDefault="00196DAE" w:rsidP="00196DAE">
      <w:pPr>
        <w:tabs>
          <w:tab w:val="left" w:pos="6672"/>
        </w:tabs>
        <w:rPr>
          <w:rFonts w:ascii="Times New Roman" w:eastAsia="Calibri" w:hAnsi="Times New Roman" w:cs="Times New Roman"/>
          <w:sz w:val="28"/>
          <w:szCs w:val="28"/>
        </w:rPr>
      </w:pPr>
      <w:r>
        <w:rPr>
          <w:rFonts w:ascii="Times New Roman" w:eastAsia="Calibri" w:hAnsi="Times New Roman" w:cs="Times New Roman"/>
          <w:sz w:val="28"/>
          <w:szCs w:val="28"/>
        </w:rPr>
        <w:t xml:space="preserve">                                               Липецк, 2016</w:t>
      </w:r>
      <w:r w:rsidRPr="000923E2">
        <w:rPr>
          <w:rFonts w:ascii="Times New Roman" w:eastAsia="Calibri" w:hAnsi="Times New Roman" w:cs="Times New Roman"/>
          <w:sz w:val="28"/>
          <w:szCs w:val="28"/>
        </w:rPr>
        <w:t xml:space="preserve"> г.</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b/>
          <w:bCs/>
          <w:color w:val="000000"/>
          <w:sz w:val="24"/>
          <w:szCs w:val="24"/>
        </w:rPr>
        <w:lastRenderedPageBreak/>
        <w:t>Цель:</w:t>
      </w:r>
      <w:r w:rsidRPr="007C1F85">
        <w:rPr>
          <w:rFonts w:ascii="Times New Roman" w:eastAsia="Times New Roman" w:hAnsi="Times New Roman" w:cs="Times New Roman"/>
          <w:color w:val="000000"/>
          <w:sz w:val="24"/>
          <w:szCs w:val="24"/>
        </w:rPr>
        <w:t> Познакомить детей с геометрической фигурой- овалом.</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b/>
          <w:bCs/>
          <w:color w:val="000000"/>
          <w:sz w:val="24"/>
          <w:szCs w:val="24"/>
        </w:rPr>
        <w:t>Программное содержание: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Продолжать учить видеть геометрические фигуры в формах окружающих предметов.</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Закреплять представления о круге, квадрате, треугольнике.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Развивать зрительное и слуховое восприятие, образное мышление.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Формировать коммуникативные навыки.</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Продолжать учить оценивать качество выполнения заданий партнёров по игре.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b/>
          <w:bCs/>
          <w:color w:val="000000"/>
          <w:sz w:val="24"/>
          <w:szCs w:val="24"/>
        </w:rPr>
        <w:t>Инструментарий:</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Раздаточный: билеты - парные карточки с изображением геометрических фигур для обозначения мест в кинотеатре; наборы геометрических фигур на каждого ребёнка.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 xml:space="preserve">Демонстрационный: плакат с изображением овощей, схематическое изображение животных (зайца, медведя, лисы), геометрические фигуры для </w:t>
      </w:r>
      <w:proofErr w:type="spellStart"/>
      <w:r w:rsidRPr="007C1F85">
        <w:rPr>
          <w:rFonts w:ascii="Times New Roman" w:eastAsia="Times New Roman" w:hAnsi="Times New Roman" w:cs="Times New Roman"/>
          <w:color w:val="000000"/>
          <w:sz w:val="24"/>
          <w:szCs w:val="24"/>
        </w:rPr>
        <w:t>фланелеграфа</w:t>
      </w:r>
      <w:proofErr w:type="spellEnd"/>
      <w:r w:rsidRPr="007C1F85">
        <w:rPr>
          <w:rFonts w:ascii="Times New Roman" w:eastAsia="Times New Roman" w:hAnsi="Times New Roman" w:cs="Times New Roman"/>
          <w:color w:val="000000"/>
          <w:sz w:val="24"/>
          <w:szCs w:val="24"/>
        </w:rPr>
        <w:t>.</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b/>
          <w:bCs/>
          <w:color w:val="000000"/>
          <w:sz w:val="24"/>
          <w:szCs w:val="24"/>
        </w:rPr>
        <w:t>Словарная работа: </w:t>
      </w:r>
      <w:r w:rsidRPr="007C1F85">
        <w:rPr>
          <w:rFonts w:ascii="Times New Roman" w:eastAsia="Times New Roman" w:hAnsi="Times New Roman" w:cs="Times New Roman"/>
          <w:color w:val="000000"/>
          <w:sz w:val="24"/>
          <w:szCs w:val="24"/>
        </w:rPr>
        <w:t>Овал, круглый, круглые, квадратный, квадратные, треугольное.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Добрый день, дети! Я очень рада вас видеть.</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Дети</w:t>
      </w:r>
      <w:r w:rsidRPr="007C1F85">
        <w:rPr>
          <w:rFonts w:ascii="Times New Roman" w:eastAsia="Times New Roman" w:hAnsi="Times New Roman" w:cs="Times New Roman"/>
          <w:color w:val="000000"/>
          <w:sz w:val="24"/>
          <w:szCs w:val="24"/>
        </w:rPr>
        <w:t>: Добрый день! Мы тоже рады вас видеть.</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Затем проводится пальчиковая гимнастика.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А теперь дети, поздоровайтесь друг с другом. (дети встают парами).</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Дети</w:t>
      </w:r>
      <w:r w:rsidRPr="007C1F85">
        <w:rPr>
          <w:rFonts w:ascii="Times New Roman" w:eastAsia="Times New Roman" w:hAnsi="Times New Roman" w:cs="Times New Roman"/>
          <w:color w:val="000000"/>
          <w:sz w:val="24"/>
          <w:szCs w:val="24"/>
        </w:rPr>
        <w:t>: Добрый день! (пожимают руку, используя все пальцы.)</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Рад тебя видеть! (здороваются всеми пальцами, кроме большого)</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Наконец-то встретились! (здороваются только большими пальцами).</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Если что-нибудь случится, обращайся, помогу! (переставляют указательный и средний пальцы правой руки по левой руке партнёра, «доходят до шеи, слегка похлопывают друг друга ладонью по плечу.)</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Вы любите сказки? (ответы детей). Сегодня я хочу пригласить вас в кинотеатр, где вы сможете увидеть сказку «Весёлые друзья». Чтобы попасть на представление, сначала надо приобрести билет в билетной кассе. Давайте решим, как нам туда идти.</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Дети</w:t>
      </w:r>
      <w:r w:rsidRPr="007C1F85">
        <w:rPr>
          <w:rFonts w:ascii="Times New Roman" w:eastAsia="Times New Roman" w:hAnsi="Times New Roman" w:cs="Times New Roman"/>
          <w:color w:val="000000"/>
          <w:sz w:val="24"/>
          <w:szCs w:val="24"/>
        </w:rPr>
        <w:t>: Парами, дружно, спокойно.</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Так не интересно, скучно. Может быть поскачем на правой ножке? (дети соглашаются и перемещаются к столу, на котором разложены карточки с изображением геометрических фигур).</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lastRenderedPageBreak/>
        <w:t>Основная часть.</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Кто же работает в кассе?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Дети</w:t>
      </w:r>
      <w:r w:rsidRPr="007C1F85">
        <w:rPr>
          <w:rFonts w:ascii="Times New Roman" w:eastAsia="Times New Roman" w:hAnsi="Times New Roman" w:cs="Times New Roman"/>
          <w:color w:val="000000"/>
          <w:sz w:val="24"/>
          <w:szCs w:val="24"/>
        </w:rPr>
        <w:t>. Кассир.</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Кассиром у нас будет Катя, а вы, дети вставайте в очередь и получив билет занимайте свои места в зрительном зале. (дети берут по одному билету и ищут стул, на котором лежит парная карточка).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Если вы не можете найти нужное место, попросите помощи у товарищей.</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Перед началом сеанса контролёр (один из детей) проверяет выполнение задания. Если место ребёнком выбрано правильно, он аплодисментами выражает своё одобрение, если нет - топает и помогает ребёнку, допустившему ошибку, найти своё место.</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Внимательно смотрите на экран (</w:t>
      </w:r>
      <w:proofErr w:type="spellStart"/>
      <w:r w:rsidRPr="007C1F85">
        <w:rPr>
          <w:rFonts w:ascii="Times New Roman" w:eastAsia="Times New Roman" w:hAnsi="Times New Roman" w:cs="Times New Roman"/>
          <w:color w:val="000000"/>
          <w:sz w:val="24"/>
          <w:szCs w:val="24"/>
        </w:rPr>
        <w:t>фланелеграф</w:t>
      </w:r>
      <w:proofErr w:type="spellEnd"/>
      <w:r w:rsidRPr="007C1F85">
        <w:rPr>
          <w:rFonts w:ascii="Times New Roman" w:eastAsia="Times New Roman" w:hAnsi="Times New Roman" w:cs="Times New Roman"/>
          <w:color w:val="000000"/>
          <w:sz w:val="24"/>
          <w:szCs w:val="24"/>
        </w:rPr>
        <w:t>). Быть может, вам придётся помочь героям сказки.</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Жили-были весёлые друзья. А кто они, вы узнаете, если отгадаете загадки.</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Нет углов у меня,</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И похож на блюдце я.</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На медаль, на блинок,</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На осиновый листок.</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Вы подумайте, друзья,</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И скажите, кто же я? (Круг)</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Три мои стороны</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Могут разной быть длины.</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Где стороны встречаются -</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Угол получается.</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Что же вышло? Посмотри!</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Ведь углов – то тоже три.</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На меня вы посмотрите,</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Моё имя назовите. (Треугольник)</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lastRenderedPageBreak/>
        <w:t>В ворота его не закатишь как мяч.</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И он за тобою не пустится вскачь.</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Четыре угла и четыре сторонки,</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Похожие, точно родные сестрёнки,</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Фигура знакома для многих ребят.</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Его вы узнали? Ведь это…(Квадрат)</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 xml:space="preserve">Воспитатель по ходу рассказа выкладывает на </w:t>
      </w:r>
      <w:proofErr w:type="spellStart"/>
      <w:r w:rsidRPr="007C1F85">
        <w:rPr>
          <w:rFonts w:ascii="Times New Roman" w:eastAsia="Times New Roman" w:hAnsi="Times New Roman" w:cs="Times New Roman"/>
          <w:color w:val="000000"/>
          <w:sz w:val="24"/>
          <w:szCs w:val="24"/>
        </w:rPr>
        <w:t>фланелеграфе</w:t>
      </w:r>
      <w:proofErr w:type="spellEnd"/>
      <w:r w:rsidRPr="007C1F85">
        <w:rPr>
          <w:rFonts w:ascii="Times New Roman" w:eastAsia="Times New Roman" w:hAnsi="Times New Roman" w:cs="Times New Roman"/>
          <w:color w:val="000000"/>
          <w:sz w:val="24"/>
          <w:szCs w:val="24"/>
        </w:rPr>
        <w:t xml:space="preserve"> изображения предметов, по форме соответствующие разным геометрическим фигурам. Дети их называют.</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xml:space="preserve">. Друзья жили в уютном доме (выставляет изображение дома). Какой формы были стены этого дома, его крыша, окно? (ответы детей) Друзья часто сидели на стульях с удобными…(квадратными) сидениями. Стол у них был…(круглый). Накрывая на стол, друзья ставили…(круглые) тарелки. В чай они клали…(квадратные) кусочки сахара. Очень любили друзья… (треугольное) печенье. Однажды кто-то постучал в дверь их дома. Вышли друзья на порог и видят: стоит перед ними удивительная фигура, немного похожая на круг. (Выставляет на </w:t>
      </w:r>
      <w:proofErr w:type="spellStart"/>
      <w:r w:rsidRPr="007C1F85">
        <w:rPr>
          <w:rFonts w:ascii="Times New Roman" w:eastAsia="Times New Roman" w:hAnsi="Times New Roman" w:cs="Times New Roman"/>
          <w:color w:val="000000"/>
          <w:sz w:val="24"/>
          <w:szCs w:val="24"/>
        </w:rPr>
        <w:t>фланелеграф</w:t>
      </w:r>
      <w:proofErr w:type="spellEnd"/>
      <w:r w:rsidRPr="007C1F85">
        <w:rPr>
          <w:rFonts w:ascii="Times New Roman" w:eastAsia="Times New Roman" w:hAnsi="Times New Roman" w:cs="Times New Roman"/>
          <w:color w:val="000000"/>
          <w:sz w:val="24"/>
          <w:szCs w:val="24"/>
        </w:rPr>
        <w:t xml:space="preserve"> овал). Стали знакомиться.</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Воспитатель предлагает желающим детям исполнить роли геометрических фигур.</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1-й ребёнок</w:t>
      </w:r>
      <w:r w:rsidRPr="007C1F85">
        <w:rPr>
          <w:rFonts w:ascii="Times New Roman" w:eastAsia="Times New Roman" w:hAnsi="Times New Roman" w:cs="Times New Roman"/>
          <w:color w:val="000000"/>
          <w:sz w:val="24"/>
          <w:szCs w:val="24"/>
        </w:rPr>
        <w:t xml:space="preserve"> (берёт треугольник и говорит от его имени): Здравствуй, друг! Я - треугольник. У меня три стороны и три угла. Я похож на </w:t>
      </w:r>
      <w:proofErr w:type="gramStart"/>
      <w:r w:rsidRPr="007C1F85">
        <w:rPr>
          <w:rFonts w:ascii="Times New Roman" w:eastAsia="Times New Roman" w:hAnsi="Times New Roman" w:cs="Times New Roman"/>
          <w:color w:val="000000"/>
          <w:sz w:val="24"/>
          <w:szCs w:val="24"/>
        </w:rPr>
        <w:t>…(</w:t>
      </w:r>
      <w:proofErr w:type="gramEnd"/>
      <w:r w:rsidRPr="007C1F85">
        <w:rPr>
          <w:rFonts w:ascii="Times New Roman" w:eastAsia="Times New Roman" w:hAnsi="Times New Roman" w:cs="Times New Roman"/>
          <w:color w:val="000000"/>
          <w:sz w:val="24"/>
          <w:szCs w:val="24"/>
        </w:rPr>
        <w:t>перечисляет предметы).</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2-й ребёнок</w:t>
      </w:r>
      <w:r w:rsidRPr="007C1F85">
        <w:rPr>
          <w:rFonts w:ascii="Times New Roman" w:eastAsia="Times New Roman" w:hAnsi="Times New Roman" w:cs="Times New Roman"/>
          <w:color w:val="000000"/>
          <w:sz w:val="24"/>
          <w:szCs w:val="24"/>
        </w:rPr>
        <w:t> (берёт квадрат): А я – Квадрат, у меня четыре стороны и четыре угла. Я похож на…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3-й ребёнок</w:t>
      </w:r>
      <w:r w:rsidRPr="007C1F85">
        <w:rPr>
          <w:rFonts w:ascii="Times New Roman" w:eastAsia="Times New Roman" w:hAnsi="Times New Roman" w:cs="Times New Roman"/>
          <w:color w:val="000000"/>
          <w:sz w:val="24"/>
          <w:szCs w:val="24"/>
        </w:rPr>
        <w:t> (берёт круг): А я- Круг, у меня нет ни одного угла, я могу катиться. Я похож на…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Дети</w:t>
      </w:r>
      <w:r w:rsidRPr="007C1F85">
        <w:rPr>
          <w:rFonts w:ascii="Times New Roman" w:eastAsia="Times New Roman" w:hAnsi="Times New Roman" w:cs="Times New Roman"/>
          <w:color w:val="000000"/>
          <w:sz w:val="24"/>
          <w:szCs w:val="24"/>
        </w:rPr>
        <w:t> (хором). А ты кто?</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Овал</w:t>
      </w:r>
      <w:r w:rsidRPr="007C1F85">
        <w:rPr>
          <w:rFonts w:ascii="Times New Roman" w:eastAsia="Times New Roman" w:hAnsi="Times New Roman" w:cs="Times New Roman"/>
          <w:color w:val="000000"/>
          <w:sz w:val="24"/>
          <w:szCs w:val="24"/>
        </w:rPr>
        <w:t> (за него говорит воспитатель): Здравствуйте друзья! Меня зовут Овал, я по форме похож на круг, вот посмотрите. (воспитатель ставит овал рядом с кругом, накладывает круг на овал, дети выделяют сходства и различия фигур).</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Дети, назовите предметы, которые по форме похожи на овал (ответы детей).</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Овал</w:t>
      </w:r>
      <w:r w:rsidRPr="007C1F85">
        <w:rPr>
          <w:rFonts w:ascii="Times New Roman" w:eastAsia="Times New Roman" w:hAnsi="Times New Roman" w:cs="Times New Roman"/>
          <w:color w:val="000000"/>
          <w:sz w:val="24"/>
          <w:szCs w:val="24"/>
        </w:rPr>
        <w:t>. Пустите меня к себе жить.</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Согласились фигуры и стали они жить вместе. Каждое утро они выходили на улицу и делали зарядку. А как они её делали, я вам сейчас покажу.</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Дети встают со стульчиков и делают упражнения физкультминутки.</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Раз - согнуться, разогнуться,</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Два - прогнуться, потянуться,</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lastRenderedPageBreak/>
        <w:t>Три в ладоши три хлопка, головою три кивка.</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На четыре - руки шире,</w:t>
      </w:r>
    </w:p>
    <w:p w:rsidR="00196DAE" w:rsidRPr="007C1F85" w:rsidRDefault="00196DAE" w:rsidP="00196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Пять и шесть - тихо сесть.</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xml:space="preserve">. Вот однажды решили круг, квадрат и треугольник и овал отправиться на прогулку. Проказник овал убежал от приятелей и спрятался на огороде (воспитатель ставит перед детьми плакат </w:t>
      </w:r>
      <w:proofErr w:type="gramStart"/>
      <w:r w:rsidRPr="007C1F85">
        <w:rPr>
          <w:rFonts w:ascii="Times New Roman" w:eastAsia="Times New Roman" w:hAnsi="Times New Roman" w:cs="Times New Roman"/>
          <w:color w:val="000000"/>
          <w:sz w:val="24"/>
          <w:szCs w:val="24"/>
        </w:rPr>
        <w:t>«огород»</w:t>
      </w:r>
      <w:proofErr w:type="gramEnd"/>
      <w:r w:rsidRPr="007C1F85">
        <w:rPr>
          <w:rFonts w:ascii="Times New Roman" w:eastAsia="Times New Roman" w:hAnsi="Times New Roman" w:cs="Times New Roman"/>
          <w:color w:val="000000"/>
          <w:sz w:val="24"/>
          <w:szCs w:val="24"/>
        </w:rPr>
        <w:t xml:space="preserve"> на котором находятся изображения овощей). Друзья огляделись вокруг, нет овала, стали его искать. Ищут, ищут - никак найти не могут. Дети, помогите фигурам найти овал. Для этого выберите овощи, которые по форме напоминают овал (дети выбирают огурец, баклажан, кабачок…) Среди овощей нашли друзья овал. Пошли они дальше. Через некоторое время на их пути встал дремучий лес. Из-за деревьев навстречу вышли звери. Угадайте какие?</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 xml:space="preserve">Воспитатель переставляет геометрические фигуры на другой </w:t>
      </w:r>
      <w:proofErr w:type="spellStart"/>
      <w:r w:rsidRPr="007C1F85">
        <w:rPr>
          <w:rFonts w:ascii="Times New Roman" w:eastAsia="Times New Roman" w:hAnsi="Times New Roman" w:cs="Times New Roman"/>
          <w:color w:val="000000"/>
          <w:sz w:val="24"/>
          <w:szCs w:val="24"/>
        </w:rPr>
        <w:t>фланелеграф</w:t>
      </w:r>
      <w:proofErr w:type="spellEnd"/>
      <w:r w:rsidRPr="007C1F85">
        <w:rPr>
          <w:rFonts w:ascii="Times New Roman" w:eastAsia="Times New Roman" w:hAnsi="Times New Roman" w:cs="Times New Roman"/>
          <w:color w:val="000000"/>
          <w:sz w:val="24"/>
          <w:szCs w:val="24"/>
        </w:rPr>
        <w:t>, на котором расположен «лес» (деревья, грибы и. т.д.), показывает карточки со схематическим изображением животных. Дети называют их и перечисляют геометрические фигуры, из которых составлены изображения.</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xml:space="preserve"> (обращается к детям): Серёжа, какие геометрические фигуры ты видишь в изображении </w:t>
      </w:r>
      <w:proofErr w:type="gramStart"/>
      <w:r w:rsidRPr="007C1F85">
        <w:rPr>
          <w:rFonts w:ascii="Times New Roman" w:eastAsia="Times New Roman" w:hAnsi="Times New Roman" w:cs="Times New Roman"/>
          <w:color w:val="000000"/>
          <w:sz w:val="24"/>
          <w:szCs w:val="24"/>
        </w:rPr>
        <w:t>лисы?…</w:t>
      </w:r>
      <w:proofErr w:type="gramEnd"/>
      <w:r w:rsidRPr="007C1F85">
        <w:rPr>
          <w:rFonts w:ascii="Times New Roman" w:eastAsia="Times New Roman" w:hAnsi="Times New Roman" w:cs="Times New Roman"/>
          <w:color w:val="000000"/>
          <w:sz w:val="24"/>
          <w:szCs w:val="24"/>
        </w:rPr>
        <w:t>медведя?…зайца?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Познакомились Круг, Овал, Квадрат Треугольник с лесными обитателями и решили на память сделать их портреты.</w:t>
      </w:r>
      <w:bookmarkStart w:id="0" w:name="_GoBack"/>
      <w:bookmarkEnd w:id="0"/>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Дети садятся за столы, и используя схемы-образцы и наборы геометрических фигур, выкладывают изображения животных.</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Проверьте друг у друга, похожи ли ваши животные на тех, которые изображены на картинках.</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Попрощались круг, квадрат, треугольник и овал с лесными обитателями и пошли гулять по лесу (дети идут по муз. залу под тихую музыку). Долго - ли, коротко - ли они гуляли, но вот пришло время возвращаться домой (дети садятся на стулья, воспитатель ставит геом. фигуры на прежнее место около домика).</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Рефлексивный момент.</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u w:val="single"/>
        </w:rPr>
        <w:t>Воспитатель</w:t>
      </w:r>
      <w:r w:rsidRPr="007C1F85">
        <w:rPr>
          <w:rFonts w:ascii="Times New Roman" w:eastAsia="Times New Roman" w:hAnsi="Times New Roman" w:cs="Times New Roman"/>
          <w:color w:val="000000"/>
          <w:sz w:val="24"/>
          <w:szCs w:val="24"/>
        </w:rPr>
        <w:t>. Ну вот ребята, наша сказка закончилась. Пришло время и нам возвращаться в детский сад. Понравилось ли вам в кинотеатре? Что вы сегодня нового узнали, с чем (кем) познакомились? Вы мне тоже сегодня понравились: Дима Саша- внимательно слушали и быстро отвечали на вопросы; Лена и Аня быстрее всех выложили фигуры зверей</w:t>
      </w:r>
      <w:proofErr w:type="gramStart"/>
      <w:r w:rsidRPr="007C1F85">
        <w:rPr>
          <w:rFonts w:ascii="Times New Roman" w:eastAsia="Times New Roman" w:hAnsi="Times New Roman" w:cs="Times New Roman"/>
          <w:color w:val="000000"/>
          <w:sz w:val="24"/>
          <w:szCs w:val="24"/>
        </w:rPr>
        <w:t>...(</w:t>
      </w:r>
      <w:proofErr w:type="gramEnd"/>
      <w:r w:rsidRPr="007C1F85">
        <w:rPr>
          <w:rFonts w:ascii="Times New Roman" w:eastAsia="Times New Roman" w:hAnsi="Times New Roman" w:cs="Times New Roman"/>
          <w:color w:val="000000"/>
          <w:sz w:val="24"/>
          <w:szCs w:val="24"/>
        </w:rPr>
        <w:t>обобщить положительные достижения детей).</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b/>
          <w:bCs/>
          <w:color w:val="000000"/>
          <w:sz w:val="24"/>
          <w:szCs w:val="24"/>
        </w:rPr>
        <w:t>Рекомендации родителям:</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 xml:space="preserve">1.Поиграйте с детьми в дидактические игры «Найди предмет овальной формы» (предложите детям в </w:t>
      </w:r>
      <w:proofErr w:type="gramStart"/>
      <w:r w:rsidRPr="007C1F85">
        <w:rPr>
          <w:rFonts w:ascii="Times New Roman" w:eastAsia="Times New Roman" w:hAnsi="Times New Roman" w:cs="Times New Roman"/>
          <w:color w:val="000000"/>
          <w:sz w:val="24"/>
          <w:szCs w:val="24"/>
        </w:rPr>
        <w:t>окружающем  найти</w:t>
      </w:r>
      <w:proofErr w:type="gramEnd"/>
      <w:r w:rsidRPr="007C1F85">
        <w:rPr>
          <w:rFonts w:ascii="Times New Roman" w:eastAsia="Times New Roman" w:hAnsi="Times New Roman" w:cs="Times New Roman"/>
          <w:color w:val="000000"/>
          <w:sz w:val="24"/>
          <w:szCs w:val="24"/>
        </w:rPr>
        <w:t xml:space="preserve"> предметы овальной формы); «На что похоже» (покажите детям овал и предложите детям подумать и назвать, на что он похож, например, на туловище животного, на воздушный шарик…).</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lastRenderedPageBreak/>
        <w:t>2. Предложите детям обвести овал по контуру, затем нарисовать самостоятельно.</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b/>
          <w:bCs/>
          <w:color w:val="000000"/>
          <w:sz w:val="24"/>
          <w:szCs w:val="24"/>
        </w:rPr>
        <w:t>Организация самостоятельной деятельности детей.</w:t>
      </w:r>
    </w:p>
    <w:p w:rsidR="00196DAE" w:rsidRPr="007C1F85" w:rsidRDefault="00196DAE" w:rsidP="00196D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C1F85">
        <w:rPr>
          <w:rFonts w:ascii="Times New Roman" w:eastAsia="Times New Roman" w:hAnsi="Times New Roman" w:cs="Times New Roman"/>
          <w:color w:val="000000"/>
          <w:sz w:val="24"/>
          <w:szCs w:val="24"/>
        </w:rPr>
        <w:t>1. Рисование «Превращение овалов»: Предложить детям готовые фигуры «превратить» в разные предметы, т.е. дорисовать недостающие детали (шарик, огурец, кабачок…).</w:t>
      </w:r>
    </w:p>
    <w:p w:rsidR="00962CB8" w:rsidRPr="007C1F85" w:rsidRDefault="00962CB8">
      <w:pPr>
        <w:rPr>
          <w:rFonts w:ascii="Times New Roman" w:hAnsi="Times New Roman" w:cs="Times New Roman"/>
          <w:sz w:val="24"/>
          <w:szCs w:val="24"/>
        </w:rPr>
      </w:pPr>
    </w:p>
    <w:sectPr w:rsidR="00962CB8" w:rsidRPr="007C1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96DAE"/>
    <w:rsid w:val="00196DAE"/>
    <w:rsid w:val="007C1F85"/>
    <w:rsid w:val="00962CB8"/>
    <w:rsid w:val="00CF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22EE9-1CF8-400C-B17E-2AA4BAF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6D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DAE"/>
    <w:rPr>
      <w:rFonts w:ascii="Times New Roman" w:eastAsia="Times New Roman" w:hAnsi="Times New Roman" w:cs="Times New Roman"/>
      <w:b/>
      <w:bCs/>
      <w:sz w:val="36"/>
      <w:szCs w:val="36"/>
    </w:rPr>
  </w:style>
  <w:style w:type="paragraph" w:styleId="a3">
    <w:name w:val="Normal (Web)"/>
    <w:basedOn w:val="a"/>
    <w:uiPriority w:val="99"/>
    <w:semiHidden/>
    <w:unhideWhenUsed/>
    <w:rsid w:val="00196D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DAE"/>
    <w:rPr>
      <w:b/>
      <w:bCs/>
    </w:rPr>
  </w:style>
  <w:style w:type="character" w:customStyle="1" w:styleId="apple-converted-space">
    <w:name w:val="apple-converted-space"/>
    <w:basedOn w:val="a0"/>
    <w:rsid w:val="0019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1224</Words>
  <Characters>6983</Characters>
  <Application>Microsoft Office Word</Application>
  <DocSecurity>0</DocSecurity>
  <Lines>58</Lines>
  <Paragraphs>16</Paragraphs>
  <ScaleCrop>false</ScaleCrop>
  <Company>Microsoft</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User</cp:lastModifiedBy>
  <cp:revision>5</cp:revision>
  <dcterms:created xsi:type="dcterms:W3CDTF">2016-05-15T08:42:00Z</dcterms:created>
  <dcterms:modified xsi:type="dcterms:W3CDTF">2016-06-08T11:38:00Z</dcterms:modified>
</cp:coreProperties>
</file>