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9C" w:rsidRDefault="00F2509C" w:rsidP="00CE78B6">
      <w:pPr>
        <w:spacing w:after="0" w:line="396" w:lineRule="atLeast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ru-RU"/>
        </w:rPr>
      </w:pPr>
      <w:r>
        <w:rPr>
          <w:rFonts w:ascii="Comic Sans MS" w:eastAsia="Times New Roman" w:hAnsi="Comic Sans MS" w:cs="Arial"/>
          <w:b/>
          <w:bCs/>
          <w:noProof/>
          <w:kern w:val="36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-414087</wp:posOffset>
            </wp:positionH>
            <wp:positionV relativeFrom="paragraph">
              <wp:posOffset>-481263</wp:posOffset>
            </wp:positionV>
            <wp:extent cx="7488655" cy="10828421"/>
            <wp:effectExtent l="19050" t="0" r="0" b="0"/>
            <wp:wrapNone/>
            <wp:docPr id="4" name="Рисунок 4" descr="http://vasilleko.ru/_nw/71/8083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silleko.ru/_nw/71/80838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253" cy="1082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09C" w:rsidRDefault="00F2509C" w:rsidP="00CE78B6">
      <w:pPr>
        <w:spacing w:after="0" w:line="396" w:lineRule="atLeast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ru-RU"/>
        </w:rPr>
      </w:pPr>
    </w:p>
    <w:p w:rsidR="00F2509C" w:rsidRDefault="00F2509C" w:rsidP="00F2509C">
      <w:pPr>
        <w:spacing w:after="0" w:line="396" w:lineRule="atLeast"/>
        <w:outlineLvl w:val="0"/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ru-RU"/>
        </w:rPr>
      </w:pPr>
    </w:p>
    <w:p w:rsidR="00F2509C" w:rsidRDefault="00F2509C" w:rsidP="00F2509C">
      <w:pPr>
        <w:spacing w:after="0" w:line="396" w:lineRule="atLeast"/>
        <w:outlineLvl w:val="0"/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ru-RU"/>
        </w:rPr>
      </w:pPr>
    </w:p>
    <w:p w:rsidR="00236F8C" w:rsidRPr="00CE78B6" w:rsidRDefault="00236F8C" w:rsidP="00CE78B6">
      <w:pPr>
        <w:spacing w:after="0" w:line="396" w:lineRule="atLeast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ru-RU"/>
        </w:rPr>
      </w:pPr>
      <w:r w:rsidRPr="00CE78B6"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ru-RU"/>
        </w:rPr>
        <w:t>Здоровый ребенок без лекарств</w:t>
      </w:r>
    </w:p>
    <w:p w:rsidR="00236F8C" w:rsidRPr="00CE78B6" w:rsidRDefault="00236F8C" w:rsidP="00236F8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89810" cy="2948940"/>
            <wp:effectExtent l="19050" t="0" r="0" b="0"/>
            <wp:wrapNone/>
            <wp:docPr id="6" name="Рисунок 6" descr="http://kotikit.ru/wp-content/plugins/autothumb/image.php?src=/wp-content/uploads/2012/11/healthy-kid.jpg&amp;zc=1&amp;w=240&amp;h=310&amp;hash=b890cc6255a029776a6d9c0e23ff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tikit.ru/wp-content/plugins/autothumb/image.php?src=/wp-content/uploads/2012/11/healthy-kid.jpg&amp;zc=1&amp;w=240&amp;h=310&amp;hash=b890cc6255a029776a6d9c0e23ff96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B6" w:rsidRDefault="00236F8C" w:rsidP="00F2509C">
      <w:pPr>
        <w:spacing w:before="100" w:beforeAutospacing="1" w:after="100" w:afterAutospacing="1" w:line="192" w:lineRule="atLeast"/>
        <w:ind w:left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Как достичь того, чтобы в вашей семье рос здоровый ребенок? Вопроса, актуальнее данного, трудно найти в родительской среде. </w:t>
      </w:r>
      <w:r w:rsid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Давайте рассмотрим 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>основные причины, влияющие на здоровье детей.</w:t>
      </w:r>
    </w:p>
    <w:p w:rsidR="00F2509C" w:rsidRDefault="00236F8C" w:rsidP="00F2509C">
      <w:pPr>
        <w:tabs>
          <w:tab w:val="left" w:pos="709"/>
        </w:tabs>
        <w:spacing w:before="100" w:beforeAutospacing="1" w:after="100" w:afterAutospacing="1" w:line="192" w:lineRule="atLeast"/>
        <w:ind w:left="2410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1.Психологические причины.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Банальные родительские запреты, стресс, обилие негативных эмоций провоцируют болезненное состояние малышей. Когда родители запрещают крохе плакать, в его организме накапливается избыток адреналина, </w:t>
      </w:r>
      <w:r w:rsidR="00CE78B6"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>вследствие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чего нарушается нормальная работа всех органов. Альтернатива существует - ребенок выплачется, и мама предложит ему выпить теплой воды. Таким образом, сходив в туалет, ребенок ли</w:t>
      </w:r>
      <w:r w:rsidR="00F2509C">
        <w:rPr>
          <w:rFonts w:ascii="Comic Sans MS" w:eastAsia="Times New Roman" w:hAnsi="Comic Sans MS" w:cs="Times New Roman"/>
          <w:sz w:val="28"/>
          <w:szCs w:val="28"/>
          <w:lang w:eastAsia="ru-RU"/>
        </w:rPr>
        <w:t>шится этого избытка адреналина.</w:t>
      </w:r>
    </w:p>
    <w:p w:rsidR="00F2509C" w:rsidRDefault="00236F8C" w:rsidP="00F2509C">
      <w:pPr>
        <w:tabs>
          <w:tab w:val="left" w:pos="567"/>
        </w:tabs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Учитывая характер малыша, родители должны избегать стрессовых ситуаций, повторяющихся изо дня в день. Например, активный и бодрый малыш будет только рад тому, что мама и папа будут позволять ему </w:t>
      </w:r>
      <w:proofErr w:type="spellStart"/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>самовыражаться</w:t>
      </w:r>
      <w:proofErr w:type="spellEnd"/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>, получать удовольствие от своих самостоятельных действий. Как важно, когда дети с младенчества чувствуют, что они желанны, любимы и приносят родителям исключительно положительные эмоции.</w:t>
      </w:r>
    </w:p>
    <w:p w:rsidR="00F2509C" w:rsidRDefault="00F2509C" w:rsidP="00F2509C">
      <w:pPr>
        <w:tabs>
          <w:tab w:val="left" w:pos="567"/>
        </w:tabs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567"/>
        </w:tabs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567"/>
        </w:tabs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567"/>
        </w:tabs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236F8C" w:rsidRPr="00CE78B6" w:rsidRDefault="00F2509C" w:rsidP="00F2509C">
      <w:pPr>
        <w:tabs>
          <w:tab w:val="left" w:pos="567"/>
        </w:tabs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-480695</wp:posOffset>
            </wp:positionV>
            <wp:extent cx="7488555" cy="10828020"/>
            <wp:effectExtent l="19050" t="0" r="0" b="0"/>
            <wp:wrapNone/>
            <wp:docPr id="2" name="Рисунок 4" descr="http://vasilleko.ru/_nw/71/8083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silleko.ru/_nw/71/80838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82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F8C"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</w:p>
    <w:p w:rsidR="00F2509C" w:rsidRDefault="00F2509C" w:rsidP="00F2509C">
      <w:pPr>
        <w:tabs>
          <w:tab w:val="left" w:pos="8222"/>
        </w:tabs>
        <w:spacing w:before="100" w:beforeAutospacing="1" w:after="100" w:afterAutospacing="1" w:line="192" w:lineRule="atLeast"/>
        <w:ind w:left="2552" w:right="2386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</w:p>
    <w:p w:rsidR="00236F8C" w:rsidRPr="00CE78B6" w:rsidRDefault="00236F8C" w:rsidP="00F2509C">
      <w:pPr>
        <w:tabs>
          <w:tab w:val="left" w:pos="8222"/>
        </w:tabs>
        <w:spacing w:before="100" w:beforeAutospacing="1" w:after="100" w:afterAutospacing="1" w:line="192" w:lineRule="atLeast"/>
        <w:ind w:left="2552" w:right="2386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2. Правильное питание.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Целью правильного питания есть насыщение организма аминокислотами, минералами, витаминами. </w:t>
      </w:r>
      <w:r w:rsid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>Н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аиболее полезными для детей являются, в первую очередь злаковые, фрукты и овощи, а после них уже и молочные, и мясные продукты. </w:t>
      </w:r>
    </w:p>
    <w:p w:rsidR="00F2509C" w:rsidRPr="00CE78B6" w:rsidRDefault="00236F8C" w:rsidP="00F2509C">
      <w:pPr>
        <w:tabs>
          <w:tab w:val="left" w:pos="2127"/>
        </w:tabs>
        <w:spacing w:before="100" w:beforeAutospacing="1" w:after="100" w:afterAutospacing="1" w:line="192" w:lineRule="atLeast"/>
        <w:ind w:left="212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3. Питье.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Необходимый, жизненно важный и полезный напиток для ребенка - это вода. Употребляя </w:t>
      </w:r>
      <w:r w:rsid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>всевозможные соки  и компоты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</w:t>
      </w:r>
      <w:r w:rsid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дети должны пить чистую воду. Даже новорожденный малыш нуждается в воде, ведь грудное молоко или молочная смесь не заменяют воду. </w:t>
      </w:r>
    </w:p>
    <w:p w:rsidR="00236F8C" w:rsidRPr="00CE78B6" w:rsidRDefault="00236F8C" w:rsidP="00F2509C">
      <w:pPr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4. Бактерии, вирусы, грибки.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Соблюдая правила личной гигиены всей семьей, мать и отец могут предотвратить возникновение паразитарных болезней, именно они уменьшают сопротивляемость организма к инфекционным заболеваниям. </w:t>
      </w:r>
    </w:p>
    <w:p w:rsidR="00236F8C" w:rsidRPr="00CE78B6" w:rsidRDefault="00236F8C" w:rsidP="00F2509C">
      <w:pPr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5. Самолечение.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Медицинская индустрия предлагает нам, например, посредством рекламы различные средства от всех болезней. Покуп</w:t>
      </w:r>
      <w:r w:rsid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>ая непроверенные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лекарства, родители рискуют здоровьем своих детей, не изучив побочные действия к ним. </w:t>
      </w:r>
    </w:p>
    <w:p w:rsidR="00236F8C" w:rsidRDefault="00236F8C" w:rsidP="00F2509C">
      <w:pPr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6. Опасность травм.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Мама и папа должны быть бдительными и осторожными, начиная с квартиры, в которой имеется множество источников опасности для здоровья и жизни детей. </w:t>
      </w:r>
    </w:p>
    <w:p w:rsidR="00F2509C" w:rsidRDefault="00F2509C" w:rsidP="00F2509C">
      <w:pPr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Pr="00CE78B6" w:rsidRDefault="00F2509C" w:rsidP="00F2509C">
      <w:pPr>
        <w:spacing w:before="100" w:beforeAutospacing="1" w:after="100" w:afterAutospacing="1" w:line="192" w:lineRule="atLeast"/>
        <w:ind w:left="567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2509C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-261687</wp:posOffset>
            </wp:positionH>
            <wp:positionV relativeFrom="paragraph">
              <wp:posOffset>-328863</wp:posOffset>
            </wp:positionV>
            <wp:extent cx="7488655" cy="10828421"/>
            <wp:effectExtent l="19050" t="0" r="0" b="0"/>
            <wp:wrapNone/>
            <wp:docPr id="3" name="Рисунок 4" descr="http://vasilleko.ru/_nw/71/8083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silleko.ru/_nw/71/80838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253" cy="1082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09C" w:rsidRDefault="00F2509C" w:rsidP="00F2509C">
      <w:pPr>
        <w:spacing w:before="100" w:beforeAutospacing="1" w:after="100" w:afterAutospacing="1" w:line="192" w:lineRule="atLeast"/>
        <w:ind w:left="3119" w:right="1819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</w:p>
    <w:p w:rsidR="00236F8C" w:rsidRPr="00CE78B6" w:rsidRDefault="00236F8C" w:rsidP="00F2509C">
      <w:pPr>
        <w:tabs>
          <w:tab w:val="left" w:pos="2694"/>
          <w:tab w:val="left" w:pos="2835"/>
        </w:tabs>
        <w:spacing w:before="100" w:beforeAutospacing="1" w:after="100" w:afterAutospacing="1" w:line="192" w:lineRule="atLeast"/>
        <w:ind w:left="2694" w:right="1819" w:firstLine="42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7. Наследственные причины.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Ряд болезней возникает у ребенка по наследственности. Родителям рекомендуется принимать участие в профилактике того или иного заболевания, а для этого необходимо заранее обладать информацией о склонности сына или дочери к проявлениям наследственной болезни. </w:t>
      </w:r>
    </w:p>
    <w:p w:rsidR="00F2509C" w:rsidRDefault="00236F8C" w:rsidP="00F2509C">
      <w:pPr>
        <w:tabs>
          <w:tab w:val="left" w:pos="993"/>
          <w:tab w:val="left" w:pos="1560"/>
        </w:tabs>
        <w:spacing w:before="100" w:beforeAutospacing="1" w:after="100" w:afterAutospacing="1" w:line="192" w:lineRule="atLeast"/>
        <w:ind w:left="2552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8. Движение.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Еще Аристотелем было отмечено, что важно двигаться для того, чтобы активизировалась мыслительная деятельность. Обучая своих учеников, он совмещал регулярные прогулки на свежем воздухе с приобретением знаний. Современные "сидячие развлечения", которые предлагают нам телевизор и компьютер, не должны быть в приоритете. </w:t>
      </w:r>
    </w:p>
    <w:p w:rsidR="00236F8C" w:rsidRDefault="00236F8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Малоподвижный образ жизни не дает крови нормально циркулировать по всем органам тела и питать их необходимыми веществами. Результатами этого являются головные боли, быстрая утомляемость. Медицинская детская карта может пополниться новыми диагнозами, такими как близорукость, искривление позвоночника, анемия, лишний вес. Если родители посещают баню и бассейн, катаются на лыжах и коньках, гуляют в парке, то это, несомненно, будет отображаться на действиях их </w:t>
      </w:r>
      <w:r w:rsidR="00E50501">
        <w:rPr>
          <w:rFonts w:ascii="Comic Sans MS" w:eastAsia="Times New Roman" w:hAnsi="Comic Sans MS" w:cs="Times New Roman"/>
          <w:sz w:val="28"/>
          <w:szCs w:val="28"/>
          <w:lang w:eastAsia="ru-RU"/>
        </w:rPr>
        <w:t>ребенка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</w:t>
      </w:r>
    </w:p>
    <w:p w:rsidR="00F2509C" w:rsidRDefault="00F2509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-480695</wp:posOffset>
            </wp:positionV>
            <wp:extent cx="7488555" cy="10828020"/>
            <wp:effectExtent l="19050" t="0" r="0" b="0"/>
            <wp:wrapNone/>
            <wp:docPr id="7" name="Рисунок 4" descr="http://vasilleko.ru/_nw/71/8083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silleko.ru/_nw/71/80838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82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09C" w:rsidRDefault="00F2509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Pr="00CE78B6" w:rsidRDefault="00F2509C" w:rsidP="00F2509C">
      <w:pPr>
        <w:tabs>
          <w:tab w:val="left" w:pos="993"/>
          <w:tab w:val="left" w:pos="1134"/>
          <w:tab w:val="left" w:pos="1560"/>
        </w:tabs>
        <w:spacing w:before="100" w:beforeAutospacing="1" w:after="100" w:afterAutospacing="1" w:line="192" w:lineRule="atLeast"/>
        <w:ind w:left="851" w:right="685" w:firstLine="170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993"/>
        </w:tabs>
        <w:spacing w:before="100" w:beforeAutospacing="1" w:after="100" w:afterAutospacing="1" w:line="192" w:lineRule="atLeast"/>
        <w:ind w:left="851" w:right="685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</w:p>
    <w:p w:rsidR="00F2509C" w:rsidRDefault="00F2509C" w:rsidP="00F2509C">
      <w:pPr>
        <w:tabs>
          <w:tab w:val="left" w:pos="993"/>
        </w:tabs>
        <w:spacing w:before="100" w:beforeAutospacing="1" w:after="100" w:afterAutospacing="1" w:line="192" w:lineRule="atLeast"/>
        <w:ind w:left="851" w:right="685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</w:p>
    <w:p w:rsidR="00236F8C" w:rsidRDefault="00236F8C" w:rsidP="00F2509C">
      <w:pPr>
        <w:tabs>
          <w:tab w:val="left" w:pos="993"/>
        </w:tabs>
        <w:spacing w:before="100" w:beforeAutospacing="1" w:after="100" w:afterAutospacing="1" w:line="192" w:lineRule="atLeast"/>
        <w:ind w:left="851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9. Вредные привычки. 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Плохие привычки у детей возникают тогда, когда родные закрывают глаза на некоторые действия малыша: ест немытые фрукты, смотрит часами телевизор и другие. Внимательные родители обладают элементарными знаниями, которые касаются физиологии, гигиены и профилактики здоровья, поэтому адекватно оценивают силу опасности для здоровья вредных привычек у детей. </w:t>
      </w:r>
    </w:p>
    <w:p w:rsidR="00F2509C" w:rsidRDefault="00F2509C" w:rsidP="00F2509C">
      <w:pPr>
        <w:tabs>
          <w:tab w:val="left" w:pos="993"/>
        </w:tabs>
        <w:spacing w:before="100" w:beforeAutospacing="1" w:after="100" w:afterAutospacing="1" w:line="192" w:lineRule="atLeast"/>
        <w:ind w:left="851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Pr="00CE78B6" w:rsidRDefault="00F2509C" w:rsidP="00F2509C">
      <w:pPr>
        <w:tabs>
          <w:tab w:val="left" w:pos="993"/>
        </w:tabs>
        <w:spacing w:before="100" w:beforeAutospacing="1" w:after="100" w:afterAutospacing="1" w:line="192" w:lineRule="atLeast"/>
        <w:ind w:left="851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F2509C" w:rsidRDefault="00236F8C" w:rsidP="00F2509C">
      <w:pPr>
        <w:tabs>
          <w:tab w:val="left" w:pos="993"/>
        </w:tabs>
        <w:spacing w:before="100" w:beforeAutospacing="1" w:after="100" w:afterAutospacing="1" w:line="192" w:lineRule="atLeast"/>
        <w:ind w:left="851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10. Экология.</w:t>
      </w: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Изменить экологическую обстановку мы, конечно, не сможем, но в наших силах использовать способы улучшения окружающей среды, самим не</w:t>
      </w:r>
      <w:r w:rsidR="00F2509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загрязнять природу еще больше.</w:t>
      </w:r>
    </w:p>
    <w:p w:rsidR="00236F8C" w:rsidRPr="00CE78B6" w:rsidRDefault="00236F8C" w:rsidP="00F2509C">
      <w:pPr>
        <w:tabs>
          <w:tab w:val="left" w:pos="993"/>
        </w:tabs>
        <w:spacing w:before="100" w:beforeAutospacing="1" w:after="100" w:afterAutospacing="1" w:line="192" w:lineRule="atLeast"/>
        <w:ind w:left="851" w:right="685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E78B6">
        <w:rPr>
          <w:rFonts w:ascii="Comic Sans MS" w:eastAsia="Times New Roman" w:hAnsi="Comic Sans MS" w:cs="Times New Roman"/>
          <w:sz w:val="28"/>
          <w:szCs w:val="28"/>
          <w:lang w:eastAsia="ru-RU"/>
        </w:rPr>
        <w:t>Таким образом, мало просто желать здоровья вашему младенцу с самого его рождения, стоит еще на своем родительском примере показать детям, что именно входит в это понятие.</w:t>
      </w:r>
    </w:p>
    <w:p w:rsidR="00FD03E9" w:rsidRPr="00CE78B6" w:rsidRDefault="00FD03E9" w:rsidP="00F2509C">
      <w:pPr>
        <w:tabs>
          <w:tab w:val="left" w:pos="993"/>
        </w:tabs>
        <w:ind w:left="851" w:right="685"/>
        <w:jc w:val="both"/>
        <w:rPr>
          <w:rFonts w:ascii="Comic Sans MS" w:hAnsi="Comic Sans MS"/>
          <w:sz w:val="28"/>
          <w:szCs w:val="28"/>
        </w:rPr>
      </w:pPr>
    </w:p>
    <w:sectPr w:rsidR="00FD03E9" w:rsidRPr="00CE78B6" w:rsidSect="00CE7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6F8C"/>
    <w:rsid w:val="00236F8C"/>
    <w:rsid w:val="002A052D"/>
    <w:rsid w:val="00355524"/>
    <w:rsid w:val="00891B68"/>
    <w:rsid w:val="008A3086"/>
    <w:rsid w:val="00CE78B6"/>
    <w:rsid w:val="00E25269"/>
    <w:rsid w:val="00E50501"/>
    <w:rsid w:val="00F2509C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E9"/>
  </w:style>
  <w:style w:type="paragraph" w:styleId="1">
    <w:name w:val="heading 1"/>
    <w:basedOn w:val="a"/>
    <w:link w:val="10"/>
    <w:uiPriority w:val="9"/>
    <w:qFormat/>
    <w:rsid w:val="00236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8C"/>
    <w:rPr>
      <w:rFonts w:ascii="Times New Roman" w:eastAsia="Times New Roman" w:hAnsi="Times New Roman" w:cs="Times New Roman"/>
      <w:b/>
      <w:bCs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236F8C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236F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35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03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1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Дима</cp:lastModifiedBy>
  <cp:revision>5</cp:revision>
  <dcterms:created xsi:type="dcterms:W3CDTF">2016-05-14T16:58:00Z</dcterms:created>
  <dcterms:modified xsi:type="dcterms:W3CDTF">2016-05-17T17:47:00Z</dcterms:modified>
</cp:coreProperties>
</file>