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04" w:rsidRDefault="00F63B8B" w:rsidP="00ED1404">
      <w:pPr>
        <w:spacing w:after="0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AD08C1">
        <w:rPr>
          <w:rFonts w:ascii="Times New Roman" w:hAnsi="Times New Roman"/>
          <w:b/>
          <w:color w:val="FF0000"/>
          <w:sz w:val="56"/>
          <w:szCs w:val="56"/>
        </w:rPr>
        <w:t>«Как развивать у детей</w:t>
      </w:r>
    </w:p>
    <w:p w:rsidR="00F63B8B" w:rsidRPr="00AD08C1" w:rsidRDefault="00F63B8B" w:rsidP="00ED1404">
      <w:pPr>
        <w:spacing w:after="0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AD08C1">
        <w:rPr>
          <w:rFonts w:ascii="Times New Roman" w:hAnsi="Times New Roman"/>
          <w:b/>
          <w:color w:val="FF0000"/>
          <w:sz w:val="56"/>
          <w:szCs w:val="56"/>
        </w:rPr>
        <w:t>мелкую моторику рук?»</w:t>
      </w:r>
    </w:p>
    <w:p w:rsidR="00F63B8B" w:rsidRDefault="00F63B8B" w:rsidP="00F63B8B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63B8B" w:rsidRPr="00ED1404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 xml:space="preserve">Педиатры и детские психологи бьют тревогу – в последнее десятилетие детей, страдающих </w:t>
      </w:r>
      <w:proofErr w:type="spellStart"/>
      <w:r w:rsidRPr="00ED1404">
        <w:rPr>
          <w:rFonts w:ascii="Times New Roman" w:hAnsi="Times New Roman"/>
          <w:color w:val="C00000"/>
          <w:sz w:val="28"/>
          <w:szCs w:val="28"/>
        </w:rPr>
        <w:t>дисграфией</w:t>
      </w:r>
      <w:proofErr w:type="spellEnd"/>
      <w:r w:rsidR="00AD08C1" w:rsidRPr="00ED140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D1404">
        <w:rPr>
          <w:rFonts w:ascii="Times New Roman" w:hAnsi="Times New Roman"/>
          <w:color w:val="C00000"/>
          <w:sz w:val="28"/>
          <w:szCs w:val="28"/>
        </w:rPr>
        <w:t xml:space="preserve">(проблемами с письмом) и нарушениями речи, стало на порядок больше, чем тридцать-сорок лет тому назад. В чем же причина? Оказалось, что производители товаров для детей, пытаясь облегчить </w:t>
      </w:r>
      <w:proofErr w:type="gramStart"/>
      <w:r w:rsidRPr="00ED1404">
        <w:rPr>
          <w:rFonts w:ascii="Times New Roman" w:hAnsi="Times New Roman"/>
          <w:color w:val="C00000"/>
          <w:sz w:val="28"/>
          <w:szCs w:val="28"/>
        </w:rPr>
        <w:t>малышам</w:t>
      </w:r>
      <w:proofErr w:type="gramEnd"/>
      <w:r w:rsidRPr="00ED1404">
        <w:rPr>
          <w:rFonts w:ascii="Times New Roman" w:hAnsi="Times New Roman"/>
          <w:color w:val="C00000"/>
          <w:sz w:val="28"/>
          <w:szCs w:val="28"/>
        </w:rPr>
        <w:t xml:space="preserve"> процесс одевания, оказали им в буквальном смысле «медвежью услугу». Шнурки и застежки, которые ребенок должен был каждый день застегивать и завязывать, сменились удобными липучками. Мамы обрадовались и перестали учить малышей с года завязывать </w:t>
      </w:r>
      <w:proofErr w:type="spellStart"/>
      <w:r w:rsidRPr="00ED1404">
        <w:rPr>
          <w:rFonts w:ascii="Times New Roman" w:hAnsi="Times New Roman"/>
          <w:color w:val="C00000"/>
          <w:sz w:val="28"/>
          <w:szCs w:val="28"/>
        </w:rPr>
        <w:t>шнурочки</w:t>
      </w:r>
      <w:proofErr w:type="spellEnd"/>
      <w:r w:rsidRPr="00ED1404">
        <w:rPr>
          <w:rFonts w:ascii="Times New Roman" w:hAnsi="Times New Roman"/>
          <w:color w:val="C00000"/>
          <w:sz w:val="28"/>
          <w:szCs w:val="28"/>
        </w:rPr>
        <w:t>. Но за все приходится платить – пострадало развитие мелкой моторики у детей, которое раньше происходило практически автоматически!</w:t>
      </w:r>
    </w:p>
    <w:p w:rsidR="00F63B8B" w:rsidRPr="00ED1404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</w:p>
    <w:p w:rsidR="00F63B8B" w:rsidRPr="00ED1404" w:rsidRDefault="00F63B8B" w:rsidP="00F63B8B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D1404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Pr="00ED1404">
        <w:rPr>
          <w:rFonts w:ascii="Times New Roman" w:hAnsi="Times New Roman"/>
          <w:b/>
          <w:color w:val="FF0000"/>
          <w:sz w:val="28"/>
          <w:szCs w:val="28"/>
        </w:rPr>
        <w:t>Сорока-белобока</w:t>
      </w:r>
      <w:proofErr w:type="spellEnd"/>
      <w:r w:rsidRPr="00ED1404">
        <w:rPr>
          <w:rFonts w:ascii="Times New Roman" w:hAnsi="Times New Roman"/>
          <w:b/>
          <w:color w:val="FF0000"/>
          <w:sz w:val="28"/>
          <w:szCs w:val="28"/>
        </w:rPr>
        <w:t xml:space="preserve">» и развитие </w:t>
      </w:r>
      <w:proofErr w:type="gramStart"/>
      <w:r w:rsidRPr="00ED1404">
        <w:rPr>
          <w:rFonts w:ascii="Times New Roman" w:hAnsi="Times New Roman"/>
          <w:b/>
          <w:color w:val="FF0000"/>
          <w:sz w:val="28"/>
          <w:szCs w:val="28"/>
        </w:rPr>
        <w:t>речи</w:t>
      </w:r>
      <w:proofErr w:type="gramEnd"/>
      <w:r w:rsidRPr="00ED1404">
        <w:rPr>
          <w:rFonts w:ascii="Times New Roman" w:hAnsi="Times New Roman"/>
          <w:b/>
          <w:color w:val="FF0000"/>
          <w:sz w:val="28"/>
          <w:szCs w:val="28"/>
        </w:rPr>
        <w:t xml:space="preserve"> – какая связь?</w:t>
      </w:r>
    </w:p>
    <w:p w:rsidR="00AD08C1" w:rsidRPr="00ED1404" w:rsidRDefault="00AD08C1" w:rsidP="00F63B8B">
      <w:pPr>
        <w:spacing w:after="0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63B8B" w:rsidRPr="00ED1404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 xml:space="preserve">Еще  век назад Мария </w:t>
      </w:r>
      <w:proofErr w:type="spellStart"/>
      <w:r w:rsidRPr="00ED1404">
        <w:rPr>
          <w:rFonts w:ascii="Times New Roman" w:hAnsi="Times New Roman"/>
          <w:color w:val="C00000"/>
          <w:sz w:val="28"/>
          <w:szCs w:val="28"/>
        </w:rPr>
        <w:t>Монтессори</w:t>
      </w:r>
      <w:proofErr w:type="spellEnd"/>
      <w:r w:rsidRPr="00ED1404">
        <w:rPr>
          <w:rFonts w:ascii="Times New Roman" w:hAnsi="Times New Roman"/>
          <w:color w:val="C00000"/>
          <w:sz w:val="28"/>
          <w:szCs w:val="28"/>
        </w:rPr>
        <w:t xml:space="preserve"> заметила, что развитие речи и интеллекта тесно связано с тем, насколько сформировано моторное развитие ребенка. Ученые-физиологи подтвердили практическое наблюдение, установив, что центры головного мозга, отвечающие за движения пальцев и за речь, расположены близко друг к другу. И проекция кисти руки занимает почти треть площади участка коры головного мозга, отвечающей за двигательную активность! Стимуляция центра, отвечающего за движение пальцев, приводит к активизации процессов в речевом центре. Таким образом, развитие ловкости пальчиков нужно нам не только для того, чтобы правильно держать ложку и карандаш, но в первую очередь для того, чтобы у малыша происходило правильное и более быстрое формирование речевых навыков.</w:t>
      </w:r>
    </w:p>
    <w:p w:rsidR="00F63B8B" w:rsidRPr="00ED1404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>Наши предки, забавляя детишек играми в ладушки и в «</w:t>
      </w:r>
      <w:proofErr w:type="spellStart"/>
      <w:r w:rsidRPr="00ED1404">
        <w:rPr>
          <w:rFonts w:ascii="Times New Roman" w:hAnsi="Times New Roman"/>
          <w:color w:val="C00000"/>
          <w:sz w:val="28"/>
          <w:szCs w:val="28"/>
        </w:rPr>
        <w:t>сороку-белобоку</w:t>
      </w:r>
      <w:proofErr w:type="spellEnd"/>
      <w:r w:rsidRPr="00ED1404">
        <w:rPr>
          <w:rFonts w:ascii="Times New Roman" w:hAnsi="Times New Roman"/>
          <w:color w:val="C00000"/>
          <w:sz w:val="28"/>
          <w:szCs w:val="28"/>
        </w:rPr>
        <w:t xml:space="preserve">», занимались вовсе не бессмысленным занятием! Поглаживания, похлопывания и разминания пальчиков, которые происходят во время этих забав, активизируют нервные окончания на ладошке, что автоматически ведет к стимулированию  работы речевого центра. К сожалению, многие мамы, увлекшись ранним развитием детей по </w:t>
      </w:r>
      <w:proofErr w:type="spellStart"/>
      <w:r w:rsidRPr="00ED1404">
        <w:rPr>
          <w:rFonts w:ascii="Times New Roman" w:hAnsi="Times New Roman"/>
          <w:color w:val="C00000"/>
          <w:sz w:val="28"/>
          <w:szCs w:val="28"/>
        </w:rPr>
        <w:t>Доману</w:t>
      </w:r>
      <w:proofErr w:type="spellEnd"/>
      <w:r w:rsidRPr="00ED1404">
        <w:rPr>
          <w:rFonts w:ascii="Times New Roman" w:hAnsi="Times New Roman"/>
          <w:color w:val="C00000"/>
          <w:sz w:val="28"/>
          <w:szCs w:val="28"/>
        </w:rPr>
        <w:t xml:space="preserve"> и Зайцеву, посчитали  «</w:t>
      </w:r>
      <w:proofErr w:type="spellStart"/>
      <w:r w:rsidRPr="00ED1404">
        <w:rPr>
          <w:rFonts w:ascii="Times New Roman" w:hAnsi="Times New Roman"/>
          <w:color w:val="C00000"/>
          <w:sz w:val="28"/>
          <w:szCs w:val="28"/>
        </w:rPr>
        <w:t>сороку-белобоку</w:t>
      </w:r>
      <w:proofErr w:type="spellEnd"/>
      <w:r w:rsidRPr="00ED1404">
        <w:rPr>
          <w:rFonts w:ascii="Times New Roman" w:hAnsi="Times New Roman"/>
          <w:color w:val="C00000"/>
          <w:sz w:val="28"/>
          <w:szCs w:val="28"/>
        </w:rPr>
        <w:t xml:space="preserve">» никому не нужным изобретением стародавних времен и перестали играть с детьми в игры «дореволюционных бабушек». И совершенно напрасно. Можно не учить детей читать до года – этот навык прекрасно формируется и в старшем дошкольном возрасте безо всякого ущерба для интеллектуального </w:t>
      </w:r>
      <w:r w:rsidRPr="00ED1404">
        <w:rPr>
          <w:rFonts w:ascii="Times New Roman" w:hAnsi="Times New Roman"/>
          <w:color w:val="C00000"/>
          <w:sz w:val="28"/>
          <w:szCs w:val="28"/>
        </w:rPr>
        <w:lastRenderedPageBreak/>
        <w:t xml:space="preserve">развития, а вот развитие мелкой моторики у детей может происходить только в раннем возрасте. С течением времени влияние двигательного центра на </w:t>
      </w:r>
      <w:proofErr w:type="gramStart"/>
      <w:r w:rsidRPr="00ED1404">
        <w:rPr>
          <w:rFonts w:ascii="Times New Roman" w:hAnsi="Times New Roman"/>
          <w:color w:val="C00000"/>
          <w:sz w:val="28"/>
          <w:szCs w:val="28"/>
        </w:rPr>
        <w:t>речевой</w:t>
      </w:r>
      <w:proofErr w:type="gramEnd"/>
      <w:r w:rsidRPr="00ED1404">
        <w:rPr>
          <w:rFonts w:ascii="Times New Roman" w:hAnsi="Times New Roman"/>
          <w:color w:val="C00000"/>
          <w:sz w:val="28"/>
          <w:szCs w:val="28"/>
        </w:rPr>
        <w:t xml:space="preserve"> ослабевает и к младшему школьному возрасту практически сходит на нет. Именно поэтому развитие моторики нужно стимулировать как можно раньше.</w:t>
      </w:r>
    </w:p>
    <w:p w:rsidR="00F63B8B" w:rsidRPr="00ED1404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</w:p>
    <w:p w:rsidR="00AD08C1" w:rsidRPr="00ED1404" w:rsidRDefault="00AD08C1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</w:p>
    <w:p w:rsidR="00F63B8B" w:rsidRPr="00ED1404" w:rsidRDefault="00F63B8B" w:rsidP="00F63B8B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D1404">
        <w:rPr>
          <w:rFonts w:ascii="Times New Roman" w:hAnsi="Times New Roman"/>
          <w:b/>
          <w:color w:val="FF0000"/>
          <w:sz w:val="28"/>
          <w:szCs w:val="28"/>
        </w:rPr>
        <w:t>Упражнения на развитие мелкой моторики</w:t>
      </w:r>
    </w:p>
    <w:p w:rsidR="00ED1404" w:rsidRPr="00ED1404" w:rsidRDefault="00ED1404" w:rsidP="00F63B8B">
      <w:pPr>
        <w:spacing w:after="0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63B8B" w:rsidRPr="00ED1404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 xml:space="preserve">Дети, которые регулярно выполняют упражнения на развитие мелкой моторики, раньше начинают говорить; у них быстрее формируется правильная речь и реже встречаются логопедические дефекты речи. В школе у них быстрее идет формирование навыков письма и практически не встречается </w:t>
      </w:r>
      <w:proofErr w:type="spellStart"/>
      <w:r w:rsidRPr="00ED1404">
        <w:rPr>
          <w:rFonts w:ascii="Times New Roman" w:hAnsi="Times New Roman"/>
          <w:color w:val="C00000"/>
          <w:sz w:val="28"/>
          <w:szCs w:val="28"/>
        </w:rPr>
        <w:t>дисграфия</w:t>
      </w:r>
      <w:proofErr w:type="spellEnd"/>
      <w:r w:rsidRPr="00ED1404">
        <w:rPr>
          <w:rFonts w:ascii="Times New Roman" w:hAnsi="Times New Roman"/>
          <w:color w:val="C00000"/>
          <w:sz w:val="28"/>
          <w:szCs w:val="28"/>
        </w:rPr>
        <w:t>.</w:t>
      </w:r>
    </w:p>
    <w:p w:rsidR="00F63B8B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 xml:space="preserve">Приобретите набор складных матрешек, пирамидки и прочие аналогичные игрушки – пусть ребенок играет ими. Параллельно позволяйте малышам перебирать крупные и мелкие предметы (последние – под вашим неусыпным наблюдением!). Малышу можно дать перебирать крупные бусы, разрешить складывать </w:t>
      </w:r>
      <w:proofErr w:type="spellStart"/>
      <w:r w:rsidRPr="00ED1404">
        <w:rPr>
          <w:rFonts w:ascii="Times New Roman" w:hAnsi="Times New Roman"/>
          <w:color w:val="C00000"/>
          <w:sz w:val="28"/>
          <w:szCs w:val="28"/>
        </w:rPr>
        <w:t>фасолины</w:t>
      </w:r>
      <w:proofErr w:type="spellEnd"/>
      <w:r w:rsidRPr="00ED1404">
        <w:rPr>
          <w:rFonts w:ascii="Times New Roman" w:hAnsi="Times New Roman"/>
          <w:color w:val="C00000"/>
          <w:sz w:val="28"/>
          <w:szCs w:val="28"/>
        </w:rPr>
        <w:t xml:space="preserve"> в бутылочку, нанизывать большие шары-бусы на веревочку, перекладывать карандаши, пуговицы и так далее. Очень полезным упражнением является…разрывание бумаги! Дайте малышу </w:t>
      </w:r>
      <w:proofErr w:type="gramStart"/>
      <w:r w:rsidRPr="00ED1404">
        <w:rPr>
          <w:rFonts w:ascii="Times New Roman" w:hAnsi="Times New Roman"/>
          <w:color w:val="C00000"/>
          <w:sz w:val="28"/>
          <w:szCs w:val="28"/>
        </w:rPr>
        <w:t>побольше</w:t>
      </w:r>
      <w:proofErr w:type="gramEnd"/>
      <w:r w:rsidRPr="00ED1404">
        <w:rPr>
          <w:rFonts w:ascii="Times New Roman" w:hAnsi="Times New Roman"/>
          <w:color w:val="C00000"/>
          <w:sz w:val="28"/>
          <w:szCs w:val="28"/>
        </w:rPr>
        <w:t xml:space="preserve"> мягких листов бумаги и пусть рвет их себе в удовольствие! И не забывайте о массаже.</w:t>
      </w:r>
    </w:p>
    <w:p w:rsidR="00ED1404" w:rsidRPr="00ED1404" w:rsidRDefault="00ED1404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</w:p>
    <w:p w:rsidR="00F63B8B" w:rsidRPr="00ED1404" w:rsidRDefault="00F63B8B" w:rsidP="00ED1404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D1404">
        <w:rPr>
          <w:rFonts w:ascii="Times New Roman" w:hAnsi="Times New Roman"/>
          <w:b/>
          <w:color w:val="FF0000"/>
          <w:sz w:val="28"/>
          <w:szCs w:val="28"/>
        </w:rPr>
        <w:t>Вот несколько подходящих упражнений:</w:t>
      </w:r>
    </w:p>
    <w:p w:rsidR="00AD08C1" w:rsidRPr="00ED1404" w:rsidRDefault="00AD08C1" w:rsidP="00F63B8B">
      <w:pPr>
        <w:spacing w:after="0"/>
        <w:ind w:firstLine="709"/>
        <w:rPr>
          <w:rFonts w:ascii="Times New Roman" w:hAnsi="Times New Roman"/>
          <w:b/>
          <w:color w:val="C00000"/>
          <w:sz w:val="28"/>
          <w:szCs w:val="28"/>
        </w:rPr>
      </w:pPr>
    </w:p>
    <w:p w:rsidR="00F63B8B" w:rsidRPr="00ED1404" w:rsidRDefault="00F63B8B" w:rsidP="00F63B8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>колечко: пальцы зажаты в кулак, сначала разгибаем большой и указательный пальцы и соединяем их в кольцо. Затем распрямляем все пальцы и разводим их в стороны.</w:t>
      </w:r>
    </w:p>
    <w:p w:rsidR="00F63B8B" w:rsidRPr="00ED1404" w:rsidRDefault="00F63B8B" w:rsidP="00F63B8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>домик: ладони направляем друг к другу под углом, пальчики соприкасаются. Средний палец правой руки поднимаем вверх (это труба), кончики мизинчиков соединяем под прямым углом друг с другом (это балкончик).</w:t>
      </w:r>
    </w:p>
    <w:p w:rsidR="00F63B8B" w:rsidRPr="00ED1404" w:rsidRDefault="00F63B8B" w:rsidP="00F63B8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 xml:space="preserve">цепочка: большой и указательный пальцы левой руки соединяем в колечко, а через него попеременно пропускаем колечки из пальцев правой руки – большой </w:t>
      </w:r>
      <w:proofErr w:type="gramStart"/>
      <w:r w:rsidRPr="00ED1404">
        <w:rPr>
          <w:rFonts w:ascii="Times New Roman" w:hAnsi="Times New Roman"/>
          <w:color w:val="C00000"/>
          <w:sz w:val="28"/>
          <w:szCs w:val="28"/>
        </w:rPr>
        <w:t>с</w:t>
      </w:r>
      <w:proofErr w:type="gramEnd"/>
      <w:r w:rsidRPr="00ED1404">
        <w:rPr>
          <w:rFonts w:ascii="Times New Roman" w:hAnsi="Times New Roman"/>
          <w:color w:val="C00000"/>
          <w:sz w:val="28"/>
          <w:szCs w:val="28"/>
        </w:rPr>
        <w:t xml:space="preserve"> указательным, большой со средним и так далее.</w:t>
      </w:r>
    </w:p>
    <w:p w:rsidR="00F63B8B" w:rsidRPr="00ED1404" w:rsidRDefault="00F63B8B" w:rsidP="00F63B8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>собака: поставьте ручку на ребро. Большой палец поднять вверх и чуть согнуть; указательный тоже согнуть, средний и безымянный пальцы поставить вместе. Мизинчик поднимать и опускать попеременно.</w:t>
      </w:r>
    </w:p>
    <w:p w:rsidR="00F63B8B" w:rsidRPr="00ED1404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 xml:space="preserve">С полутора лет развитие моторики у детей связано с застегиванием пуговиц, завязыванием шнурков, умением завязывать и развязывать узлы. </w:t>
      </w:r>
      <w:r w:rsidRPr="00ED1404">
        <w:rPr>
          <w:rFonts w:ascii="Times New Roman" w:hAnsi="Times New Roman"/>
          <w:color w:val="C00000"/>
          <w:sz w:val="28"/>
          <w:szCs w:val="28"/>
        </w:rPr>
        <w:lastRenderedPageBreak/>
        <w:t>Дайте ребенку веревочку, поучите, какие можно из нее завязать узелки. Можно приобрести специальную игрушку, в кото</w:t>
      </w:r>
      <w:r w:rsidR="00891002">
        <w:rPr>
          <w:rFonts w:ascii="Times New Roman" w:hAnsi="Times New Roman"/>
          <w:color w:val="C00000"/>
          <w:sz w:val="28"/>
          <w:szCs w:val="28"/>
        </w:rPr>
        <w:t xml:space="preserve">рой объединены </w:t>
      </w:r>
      <w:proofErr w:type="spellStart"/>
      <w:r w:rsidR="00891002">
        <w:rPr>
          <w:rFonts w:ascii="Times New Roman" w:hAnsi="Times New Roman"/>
          <w:color w:val="C00000"/>
          <w:sz w:val="28"/>
          <w:szCs w:val="28"/>
        </w:rPr>
        <w:t>шнурочки</w:t>
      </w:r>
      <w:proofErr w:type="spellEnd"/>
      <w:r w:rsidR="00891002">
        <w:rPr>
          <w:rFonts w:ascii="Times New Roman" w:hAnsi="Times New Roman"/>
          <w:color w:val="C00000"/>
          <w:sz w:val="28"/>
          <w:szCs w:val="28"/>
        </w:rPr>
        <w:t>, пуговицы</w:t>
      </w:r>
      <w:r w:rsidRPr="00ED1404">
        <w:rPr>
          <w:rFonts w:ascii="Times New Roman" w:hAnsi="Times New Roman"/>
          <w:color w:val="C00000"/>
          <w:sz w:val="28"/>
          <w:szCs w:val="28"/>
        </w:rPr>
        <w:t xml:space="preserve"> –</w:t>
      </w:r>
      <w:r w:rsidR="0089100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D1404">
        <w:rPr>
          <w:rFonts w:ascii="Times New Roman" w:hAnsi="Times New Roman"/>
          <w:color w:val="C00000"/>
          <w:sz w:val="28"/>
          <w:szCs w:val="28"/>
        </w:rPr>
        <w:t xml:space="preserve"> пусть учится ими пользоваться. Но лучше всего – пожертвовать своим временем и купить малышу ботинки со шнурками. Замечено, что игрушки быстро надоедают </w:t>
      </w:r>
      <w:proofErr w:type="gramStart"/>
      <w:r w:rsidRPr="00ED1404">
        <w:rPr>
          <w:rFonts w:ascii="Times New Roman" w:hAnsi="Times New Roman"/>
          <w:color w:val="C00000"/>
          <w:sz w:val="28"/>
          <w:szCs w:val="28"/>
        </w:rPr>
        <w:t>малышу</w:t>
      </w:r>
      <w:proofErr w:type="gramEnd"/>
      <w:r w:rsidRPr="00ED1404">
        <w:rPr>
          <w:rFonts w:ascii="Times New Roman" w:hAnsi="Times New Roman"/>
          <w:color w:val="C00000"/>
          <w:sz w:val="28"/>
          <w:szCs w:val="28"/>
        </w:rPr>
        <w:t xml:space="preserve"> и он вряд ли будет каждый день вязать узелки на своей новомодной кукле – тренажере. Пытаться же завязывать  шнурки на ботинках ему придется каждый раз, собираясь выйти на улицу. Если вы готовы терпеливо ждать, то очень быстро пальчики у малыша станут более гибкими и умелыми, а мелкая моторика будет тренироваться практически автоматически, безо всяких упражнений.</w:t>
      </w:r>
    </w:p>
    <w:p w:rsidR="00F63B8B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 xml:space="preserve">У </w:t>
      </w:r>
      <w:proofErr w:type="gramStart"/>
      <w:r w:rsidRPr="00ED1404">
        <w:rPr>
          <w:rFonts w:ascii="Times New Roman" w:hAnsi="Times New Roman"/>
          <w:color w:val="C00000"/>
          <w:sz w:val="28"/>
          <w:szCs w:val="28"/>
        </w:rPr>
        <w:t>более старших</w:t>
      </w:r>
      <w:proofErr w:type="gramEnd"/>
      <w:r w:rsidRPr="00ED1404">
        <w:rPr>
          <w:rFonts w:ascii="Times New Roman" w:hAnsi="Times New Roman"/>
          <w:color w:val="C00000"/>
          <w:sz w:val="28"/>
          <w:szCs w:val="28"/>
        </w:rPr>
        <w:t xml:space="preserve"> детей мелкую моторику хорошо развивают лепка, рисование, раскрашивание, вышивание, ручной труд, аппликация, макраме, оригами. Разнообразьте занятие вашего ребенка – пусть у него в достатке будет пластилина (желательно затем перейти на более твердый пластилин, требующий разминания), красок, карандашей, раскрасок. Карандаш предпочтительнее фломастера – он заставляет ребенка напрягать ручку, пользоваться разными приемами нанесения штрихов, что очень развивает мелкую моторику.</w:t>
      </w:r>
    </w:p>
    <w:p w:rsidR="00ED1404" w:rsidRPr="00ED1404" w:rsidRDefault="00ED1404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</w:p>
    <w:p w:rsidR="00ED1404" w:rsidRDefault="00F63B8B" w:rsidP="00891002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D1404">
        <w:rPr>
          <w:rFonts w:ascii="Times New Roman" w:hAnsi="Times New Roman"/>
          <w:b/>
          <w:color w:val="FF0000"/>
          <w:sz w:val="28"/>
          <w:szCs w:val="28"/>
        </w:rPr>
        <w:t>Что еще стоит использовать для развития моторики:</w:t>
      </w:r>
    </w:p>
    <w:p w:rsidR="00891002" w:rsidRPr="00ED1404" w:rsidRDefault="00891002" w:rsidP="00891002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63B8B" w:rsidRPr="00ED1404" w:rsidRDefault="00F63B8B" w:rsidP="00F63B8B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>цветные клубки нитей для перематывания;</w:t>
      </w:r>
    </w:p>
    <w:p w:rsidR="00F63B8B" w:rsidRPr="00ED1404" w:rsidRDefault="00F63B8B" w:rsidP="00F63B8B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>мячики для тренировки мускулатуры кисти;</w:t>
      </w:r>
    </w:p>
    <w:p w:rsidR="00F63B8B" w:rsidRPr="00ED1404" w:rsidRDefault="00F63B8B" w:rsidP="00F63B8B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>наборы мелких игрушек и предметов с разными поверхностями;</w:t>
      </w:r>
    </w:p>
    <w:p w:rsidR="00F63B8B" w:rsidRPr="00ED1404" w:rsidRDefault="00F63B8B" w:rsidP="00F63B8B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 xml:space="preserve">дощечки со слоем пластилина – на них можно выкладывать узоры из ракушек, </w:t>
      </w:r>
      <w:r w:rsidR="00ED1404">
        <w:rPr>
          <w:rFonts w:ascii="Times New Roman" w:hAnsi="Times New Roman"/>
          <w:color w:val="C00000"/>
          <w:sz w:val="28"/>
          <w:szCs w:val="28"/>
        </w:rPr>
        <w:t>камешков,</w:t>
      </w:r>
      <w:r w:rsidRPr="00ED1404">
        <w:rPr>
          <w:rFonts w:ascii="Times New Roman" w:hAnsi="Times New Roman"/>
          <w:color w:val="C00000"/>
          <w:sz w:val="28"/>
          <w:szCs w:val="28"/>
        </w:rPr>
        <w:t xml:space="preserve"> бусин, крупы;</w:t>
      </w:r>
    </w:p>
    <w:p w:rsidR="00F63B8B" w:rsidRPr="00ED1404" w:rsidRDefault="00F63B8B" w:rsidP="00F63B8B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>счетные палочки для выкладывания узоров;</w:t>
      </w:r>
    </w:p>
    <w:p w:rsidR="00F63B8B" w:rsidRPr="00ED1404" w:rsidRDefault="00F63B8B" w:rsidP="00F63B8B">
      <w:pPr>
        <w:pStyle w:val="a3"/>
        <w:numPr>
          <w:ilvl w:val="0"/>
          <w:numId w:val="2"/>
        </w:numPr>
        <w:spacing w:after="0"/>
        <w:ind w:left="1276" w:hanging="567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>проволочки для создания узоров и фигурок.</w:t>
      </w:r>
    </w:p>
    <w:p w:rsidR="00F63B8B" w:rsidRPr="00ED1404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  <w:r w:rsidRPr="00ED1404">
        <w:rPr>
          <w:rFonts w:ascii="Times New Roman" w:hAnsi="Times New Roman"/>
          <w:color w:val="C00000"/>
          <w:sz w:val="28"/>
          <w:szCs w:val="28"/>
        </w:rPr>
        <w:t>Напоследок, совет: пусть игры будут интересными и короткими – и пяти минут вполне достаточно для развития ребенка! Но игра должна быть доведена до конца. Во время занятия ребенка не должны отвлекать посторонние предметы – уберите их из поля зрения. Игрушки, с которыми будете заниматься, не давайте для постоянных игр, иначе малыш потеряет к ним интерес.</w:t>
      </w:r>
    </w:p>
    <w:p w:rsidR="00F63B8B" w:rsidRPr="00ED1404" w:rsidRDefault="00F63B8B" w:rsidP="00F63B8B">
      <w:pPr>
        <w:spacing w:after="0"/>
        <w:ind w:firstLine="709"/>
        <w:rPr>
          <w:rFonts w:ascii="Times New Roman" w:hAnsi="Times New Roman"/>
          <w:color w:val="C00000"/>
          <w:sz w:val="28"/>
          <w:szCs w:val="28"/>
        </w:rPr>
      </w:pPr>
    </w:p>
    <w:p w:rsidR="00F63B8B" w:rsidRPr="00ED1404" w:rsidRDefault="00F63B8B" w:rsidP="00F63B8B">
      <w:pPr>
        <w:tabs>
          <w:tab w:val="left" w:pos="1418"/>
        </w:tabs>
        <w:spacing w:after="0"/>
        <w:rPr>
          <w:rFonts w:ascii="Times New Roman" w:hAnsi="Times New Roman"/>
          <w:color w:val="C00000"/>
          <w:sz w:val="24"/>
          <w:szCs w:val="24"/>
        </w:rPr>
      </w:pPr>
    </w:p>
    <w:p w:rsidR="00F63B8B" w:rsidRPr="00ED1404" w:rsidRDefault="00F63B8B" w:rsidP="00F63B8B">
      <w:pPr>
        <w:suppressAutoHyphens w:val="0"/>
        <w:spacing w:after="0"/>
        <w:rPr>
          <w:color w:val="C00000"/>
        </w:rPr>
        <w:sectPr w:rsidR="00F63B8B" w:rsidRPr="00ED1404" w:rsidSect="0076249F">
          <w:pgSz w:w="11906" w:h="16838"/>
          <w:pgMar w:top="1134" w:right="1134" w:bottom="1134" w:left="1134" w:header="720" w:footer="709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cols w:space="720"/>
        </w:sectPr>
      </w:pPr>
    </w:p>
    <w:p w:rsidR="00D3118D" w:rsidRPr="00ED1404" w:rsidRDefault="00D3118D" w:rsidP="00891002">
      <w:pPr>
        <w:rPr>
          <w:color w:val="C00000"/>
        </w:rPr>
      </w:pPr>
    </w:p>
    <w:sectPr w:rsidR="00D3118D" w:rsidRPr="00ED1404" w:rsidSect="0076249F">
      <w:pgSz w:w="11906" w:h="16838"/>
      <w:pgMar w:top="1134" w:right="850" w:bottom="1560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B8B"/>
    <w:rsid w:val="001B3DB2"/>
    <w:rsid w:val="00484AC4"/>
    <w:rsid w:val="004C1CA6"/>
    <w:rsid w:val="004F7C52"/>
    <w:rsid w:val="005649D1"/>
    <w:rsid w:val="006625FB"/>
    <w:rsid w:val="0076249F"/>
    <w:rsid w:val="00891002"/>
    <w:rsid w:val="00AD08C1"/>
    <w:rsid w:val="00B509E6"/>
    <w:rsid w:val="00D3118D"/>
    <w:rsid w:val="00ED1404"/>
    <w:rsid w:val="00F6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B"/>
    <w:pPr>
      <w:suppressAutoHyphens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3B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2016-12-11T11:32:00Z</dcterms:created>
  <dcterms:modified xsi:type="dcterms:W3CDTF">2016-12-11T16:45:00Z</dcterms:modified>
</cp:coreProperties>
</file>