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1E" w:rsidRPr="00B0402F" w:rsidRDefault="008C231E" w:rsidP="00A621C9">
      <w:pPr>
        <w:pStyle w:val="a3"/>
        <w:jc w:val="center"/>
        <w:rPr>
          <w:i/>
          <w:color w:val="000000"/>
          <w:sz w:val="36"/>
          <w:szCs w:val="36"/>
        </w:rPr>
      </w:pPr>
      <w:r w:rsidRPr="008C231E">
        <w:rPr>
          <w:b/>
          <w:bCs/>
          <w:color w:val="000000"/>
          <w:sz w:val="36"/>
          <w:szCs w:val="36"/>
        </w:rPr>
        <w:t>«</w:t>
      </w:r>
      <w:r w:rsidRPr="00B0402F">
        <w:rPr>
          <w:b/>
          <w:bCs/>
          <w:color w:val="000000"/>
          <w:sz w:val="36"/>
          <w:szCs w:val="36"/>
          <w:u w:val="single"/>
        </w:rPr>
        <w:t>Как сохранить психическое и физическое здоровье ребенка</w:t>
      </w:r>
      <w:r w:rsidRPr="00B0402F">
        <w:rPr>
          <w:b/>
          <w:bCs/>
          <w:i/>
          <w:color w:val="000000"/>
          <w:sz w:val="36"/>
          <w:szCs w:val="36"/>
        </w:rPr>
        <w:t>»</w:t>
      </w:r>
    </w:p>
    <w:p w:rsidR="008C231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Всегда находите время поговорить с ребёнком. Интересуйтесь его проблемами, вникайте в возникающие у него сложности, обсуждайте их, давайте советы.</w:t>
      </w:r>
    </w:p>
    <w:p w:rsidR="008C231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Научитесь относиться к ребёнку как равноправному партнёру, который пока просто обладает меньшим жизненным опытом.</w:t>
      </w:r>
    </w:p>
    <w:p w:rsidR="008C231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Исключите из практики семейного воспитания «психологические пощёчины»: окрики, словесное унижение.</w:t>
      </w:r>
    </w:p>
    <w:p w:rsidR="008C231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Сочетайте разумную требовательность с похвалой. Радуйтесь вместе с ребёнком даже маленьким успехам.</w:t>
      </w:r>
    </w:p>
    <w:p w:rsidR="008C231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Осознайте, что взрослеющий подросток не всегда адекватен в своих поступках в силу физиологических особенностей. Умейте прощать, «лечите» добром.</w:t>
      </w:r>
    </w:p>
    <w:p w:rsidR="008C231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Не сравнивайте ребёнка с другими, более успешными детьми, этим вы снижаете самооценку.</w:t>
      </w:r>
    </w:p>
    <w:p w:rsidR="008C231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Помните, что ваше отношение к здоровью влияет на отношение ребенка к здоровью «Учи показом, а не рассказом».</w:t>
      </w:r>
    </w:p>
    <w:p w:rsidR="008C231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Поддерживайте желание участвовать в спортивных мероприятиях техникума!</w:t>
      </w:r>
    </w:p>
    <w:p w:rsidR="008C231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Хвалите за спортивные успехи</w:t>
      </w:r>
      <w:r w:rsidR="00B0402F">
        <w:rPr>
          <w:i/>
          <w:iCs/>
          <w:color w:val="0D0D0D" w:themeColor="text1" w:themeTint="F2"/>
          <w:sz w:val="40"/>
          <w:szCs w:val="40"/>
        </w:rPr>
        <w:t>,</w:t>
      </w:r>
      <w:r w:rsidR="00B0402F" w:rsidRPr="00B0402F">
        <w:rPr>
          <w:i/>
          <w:iCs/>
          <w:color w:val="0D0D0D" w:themeColor="text1" w:themeTint="F2"/>
          <w:sz w:val="40"/>
          <w:szCs w:val="40"/>
        </w:rPr>
        <w:t xml:space="preserve"> </w:t>
      </w:r>
      <w:r w:rsidR="00B0402F">
        <w:rPr>
          <w:i/>
          <w:iCs/>
          <w:color w:val="0D0D0D" w:themeColor="text1" w:themeTint="F2"/>
          <w:sz w:val="40"/>
          <w:szCs w:val="40"/>
        </w:rPr>
        <w:t>д</w:t>
      </w:r>
      <w:r w:rsidR="00B0402F" w:rsidRPr="00B0402F">
        <w:rPr>
          <w:i/>
          <w:iCs/>
          <w:color w:val="0D0D0D" w:themeColor="text1" w:themeTint="F2"/>
          <w:sz w:val="40"/>
          <w:szCs w:val="40"/>
        </w:rPr>
        <w:t>арите своим детям спортивный инвентарь и снаряжение!</w:t>
      </w:r>
    </w:p>
    <w:p w:rsidR="00C813CE" w:rsidRPr="00B0402F" w:rsidRDefault="008C231E" w:rsidP="00A621C9">
      <w:pPr>
        <w:pStyle w:val="a3"/>
        <w:numPr>
          <w:ilvl w:val="0"/>
          <w:numId w:val="1"/>
        </w:numPr>
        <w:rPr>
          <w:color w:val="0D0D0D" w:themeColor="text1" w:themeTint="F2"/>
          <w:sz w:val="40"/>
          <w:szCs w:val="40"/>
        </w:rPr>
      </w:pPr>
      <w:r w:rsidRPr="00B0402F">
        <w:rPr>
          <w:i/>
          <w:iCs/>
          <w:color w:val="0D0D0D" w:themeColor="text1" w:themeTint="F2"/>
          <w:sz w:val="40"/>
          <w:szCs w:val="40"/>
        </w:rPr>
        <w:t>Поддерживайте своего ребёнка в случае неудач, закаляйте его волю и характер!</w:t>
      </w:r>
    </w:p>
    <w:p w:rsidR="00B0402F" w:rsidRDefault="00B0402F" w:rsidP="0083218E">
      <w:pPr>
        <w:rPr>
          <w:b/>
          <w:bCs/>
          <w:color w:val="CC0000"/>
          <w:sz w:val="40"/>
          <w:szCs w:val="40"/>
        </w:rPr>
      </w:pPr>
    </w:p>
    <w:p w:rsidR="008C231E" w:rsidRDefault="008C231E" w:rsidP="0083218E">
      <w:pPr>
        <w:jc w:val="center"/>
        <w:rPr>
          <w:b/>
          <w:bCs/>
          <w:color w:val="000080"/>
          <w:sz w:val="52"/>
          <w:szCs w:val="52"/>
        </w:rPr>
      </w:pPr>
      <w:r w:rsidRPr="0083218E">
        <w:rPr>
          <w:b/>
          <w:bCs/>
          <w:color w:val="CC0000"/>
          <w:sz w:val="52"/>
          <w:szCs w:val="52"/>
        </w:rPr>
        <w:t>Спортивный уголок</w:t>
      </w:r>
      <w:r w:rsidRPr="0083218E">
        <w:rPr>
          <w:rStyle w:val="apple-converted-space"/>
          <w:b/>
          <w:bCs/>
          <w:color w:val="CC0000"/>
          <w:sz w:val="52"/>
          <w:szCs w:val="52"/>
        </w:rPr>
        <w:t> </w:t>
      </w:r>
      <w:r w:rsidRPr="0083218E">
        <w:rPr>
          <w:b/>
          <w:bCs/>
          <w:noProof/>
          <w:color w:val="CC0000"/>
          <w:sz w:val="52"/>
          <w:szCs w:val="52"/>
          <w:lang w:eastAsia="ru-RU"/>
        </w:rPr>
        <w:drawing>
          <wp:inline distT="0" distB="0" distL="0" distR="0">
            <wp:extent cx="346075" cy="230505"/>
            <wp:effectExtent l="19050" t="0" r="0" b="0"/>
            <wp:docPr id="1" name="Рисунок 1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18E">
        <w:rPr>
          <w:b/>
          <w:bCs/>
          <w:color w:val="CC0000"/>
          <w:sz w:val="52"/>
          <w:szCs w:val="52"/>
        </w:rPr>
        <w:br/>
      </w:r>
      <w:r w:rsidRPr="0083218E">
        <w:rPr>
          <w:b/>
          <w:bCs/>
          <w:color w:val="000080"/>
          <w:sz w:val="52"/>
          <w:szCs w:val="52"/>
        </w:rPr>
        <w:br/>
        <w:t>Кольца, лесенки, турник.</w:t>
      </w:r>
      <w:r w:rsidRPr="0083218E">
        <w:rPr>
          <w:b/>
          <w:bCs/>
          <w:color w:val="000080"/>
          <w:sz w:val="52"/>
          <w:szCs w:val="52"/>
        </w:rPr>
        <w:br/>
        <w:t>Заниматься я привык.</w:t>
      </w:r>
      <w:r w:rsidRPr="0083218E">
        <w:rPr>
          <w:b/>
          <w:bCs/>
          <w:color w:val="000080"/>
          <w:sz w:val="52"/>
          <w:szCs w:val="52"/>
        </w:rPr>
        <w:br/>
        <w:t>Подтянусь, отожмусь,</w:t>
      </w:r>
      <w:r w:rsidRPr="0083218E">
        <w:rPr>
          <w:b/>
          <w:bCs/>
          <w:color w:val="000080"/>
          <w:sz w:val="52"/>
          <w:szCs w:val="52"/>
        </w:rPr>
        <w:br/>
        <w:t>По канату заберусь.</w:t>
      </w:r>
      <w:r w:rsidRPr="0083218E">
        <w:rPr>
          <w:b/>
          <w:bCs/>
          <w:color w:val="000080"/>
          <w:sz w:val="52"/>
          <w:szCs w:val="52"/>
        </w:rPr>
        <w:br/>
      </w:r>
      <w:r w:rsidRPr="0083218E">
        <w:rPr>
          <w:b/>
          <w:bCs/>
          <w:color w:val="000080"/>
          <w:sz w:val="52"/>
          <w:szCs w:val="52"/>
        </w:rPr>
        <w:br/>
        <w:t>Руки мои – цепкие!</w:t>
      </w:r>
      <w:r w:rsidRPr="0083218E">
        <w:rPr>
          <w:b/>
          <w:bCs/>
          <w:color w:val="000080"/>
          <w:sz w:val="52"/>
          <w:szCs w:val="52"/>
        </w:rPr>
        <w:br/>
        <w:t>Ноги мои – быстрые!</w:t>
      </w:r>
      <w:r w:rsidRPr="0083218E">
        <w:rPr>
          <w:b/>
          <w:bCs/>
          <w:color w:val="000080"/>
          <w:sz w:val="52"/>
          <w:szCs w:val="52"/>
        </w:rPr>
        <w:br/>
        <w:t>Тренируюсь каждый день.</w:t>
      </w:r>
      <w:r w:rsidRPr="0083218E">
        <w:rPr>
          <w:b/>
          <w:bCs/>
          <w:color w:val="000080"/>
          <w:sz w:val="52"/>
          <w:szCs w:val="52"/>
        </w:rPr>
        <w:br/>
        <w:t>Лазать, прыгать мне не лень.</w:t>
      </w:r>
      <w:r w:rsidRPr="0083218E">
        <w:rPr>
          <w:b/>
          <w:bCs/>
          <w:color w:val="000080"/>
          <w:sz w:val="52"/>
          <w:szCs w:val="52"/>
        </w:rPr>
        <w:br/>
      </w:r>
      <w:r w:rsidRPr="0083218E">
        <w:rPr>
          <w:b/>
          <w:bCs/>
          <w:color w:val="000080"/>
          <w:sz w:val="52"/>
          <w:szCs w:val="52"/>
        </w:rPr>
        <w:br/>
        <w:t>Приходите на часок</w:t>
      </w:r>
      <w:proofErr w:type="gramStart"/>
      <w:r w:rsidRPr="0083218E">
        <w:rPr>
          <w:b/>
          <w:bCs/>
          <w:color w:val="000080"/>
          <w:sz w:val="52"/>
          <w:szCs w:val="52"/>
        </w:rPr>
        <w:br/>
        <w:t>В</w:t>
      </w:r>
      <w:proofErr w:type="gramEnd"/>
      <w:r w:rsidRPr="0083218E">
        <w:rPr>
          <w:b/>
          <w:bCs/>
          <w:color w:val="000080"/>
          <w:sz w:val="52"/>
          <w:szCs w:val="52"/>
        </w:rPr>
        <w:t xml:space="preserve"> наш спортивный уголок.</w:t>
      </w:r>
      <w:r w:rsidRPr="0083218E">
        <w:rPr>
          <w:b/>
          <w:bCs/>
          <w:color w:val="000080"/>
          <w:sz w:val="52"/>
          <w:szCs w:val="52"/>
        </w:rPr>
        <w:br/>
        <w:t>Упражнения с друзьями</w:t>
      </w:r>
      <w:proofErr w:type="gramStart"/>
      <w:r w:rsidRPr="0083218E">
        <w:rPr>
          <w:b/>
          <w:bCs/>
          <w:color w:val="000080"/>
          <w:sz w:val="52"/>
          <w:szCs w:val="52"/>
        </w:rPr>
        <w:br/>
        <w:t>В</w:t>
      </w:r>
      <w:proofErr w:type="gramEnd"/>
      <w:r w:rsidRPr="0083218E">
        <w:rPr>
          <w:b/>
          <w:bCs/>
          <w:color w:val="000080"/>
          <w:sz w:val="52"/>
          <w:szCs w:val="52"/>
        </w:rPr>
        <w:t>ыполняйте вместе с нами!</w:t>
      </w:r>
    </w:p>
    <w:p w:rsidR="0083218E" w:rsidRPr="0083218E" w:rsidRDefault="0083218E" w:rsidP="0083218E">
      <w:pPr>
        <w:jc w:val="center"/>
        <w:rPr>
          <w:sz w:val="52"/>
          <w:szCs w:val="52"/>
        </w:rPr>
      </w:pPr>
    </w:p>
    <w:p w:rsidR="00A621C9" w:rsidRPr="00FA53EE" w:rsidRDefault="00A621C9" w:rsidP="00A621C9">
      <w:pPr>
        <w:pStyle w:val="ab"/>
        <w:jc w:val="center"/>
        <w:rPr>
          <w:b/>
          <w:color w:val="7030A0"/>
          <w:sz w:val="44"/>
          <w:szCs w:val="44"/>
        </w:rPr>
      </w:pPr>
      <w:r w:rsidRPr="00FA53EE">
        <w:rPr>
          <w:b/>
          <w:color w:val="7030A0"/>
          <w:sz w:val="44"/>
          <w:szCs w:val="44"/>
        </w:rPr>
        <w:lastRenderedPageBreak/>
        <w:t>Памятка инструктора по физической культуре для родителей</w:t>
      </w:r>
    </w:p>
    <w:p w:rsidR="00A621C9" w:rsidRPr="00FA53EE" w:rsidRDefault="00A621C9" w:rsidP="00A621C9">
      <w:pPr>
        <w:pStyle w:val="ab"/>
        <w:jc w:val="center"/>
        <w:rPr>
          <w:b/>
        </w:rPr>
      </w:pPr>
      <w:r w:rsidRPr="00FA53EE">
        <w:rPr>
          <w:b/>
          <w:color w:val="7030A0"/>
          <w:sz w:val="44"/>
          <w:szCs w:val="44"/>
        </w:rPr>
        <w:t>«Формируем здоровый образ жизни с детства</w:t>
      </w:r>
      <w:r w:rsidRPr="00FA53EE">
        <w:rPr>
          <w:b/>
          <w:sz w:val="44"/>
        </w:rPr>
        <w:t>»</w:t>
      </w:r>
      <w:bookmarkStart w:id="0" w:name="_GoBack"/>
      <w:bookmarkEnd w:id="0"/>
    </w:p>
    <w:p w:rsidR="00A621C9" w:rsidRDefault="00A621C9" w:rsidP="00A621C9">
      <w:pPr>
        <w:jc w:val="center"/>
        <w:rPr>
          <w:rFonts w:ascii="Times New Roman" w:hAnsi="Times New Roman" w:cs="Times New Roman"/>
          <w:color w:val="FF0000"/>
          <w:sz w:val="36"/>
          <w:szCs w:val="32"/>
        </w:rPr>
      </w:pPr>
      <w:r w:rsidRPr="00276617">
        <w:rPr>
          <w:rFonts w:ascii="Times New Roman" w:hAnsi="Times New Roman" w:cs="Times New Roman"/>
          <w:color w:val="FF0000"/>
          <w:sz w:val="36"/>
          <w:szCs w:val="32"/>
        </w:rPr>
        <w:t>Уважаемые родители, помните, что воспитывают не ваши слова, а ваш личный пример</w:t>
      </w:r>
    </w:p>
    <w:p w:rsidR="00A621C9" w:rsidRPr="001768B4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Fonts w:ascii="Times New Roman" w:hAnsi="Times New Roman" w:cs="Times New Roman"/>
          <w:sz w:val="40"/>
          <w:szCs w:val="40"/>
        </w:rPr>
        <w:t>Новый день начинайте с улыбки и утренней разминки</w:t>
      </w:r>
    </w:p>
    <w:p w:rsidR="00A621C9" w:rsidRPr="001768B4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Fonts w:ascii="Times New Roman" w:hAnsi="Times New Roman" w:cs="Times New Roman"/>
          <w:sz w:val="40"/>
          <w:szCs w:val="40"/>
        </w:rPr>
        <w:t>Соблюдайте режим дня</w:t>
      </w:r>
    </w:p>
    <w:p w:rsidR="00A621C9" w:rsidRPr="001768B4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Fonts w:ascii="Times New Roman" w:hAnsi="Times New Roman" w:cs="Times New Roman"/>
          <w:sz w:val="40"/>
          <w:szCs w:val="40"/>
        </w:rPr>
        <w:t>Любите своего ребенка</w:t>
      </w:r>
    </w:p>
    <w:p w:rsidR="00A621C9" w:rsidRPr="001768B4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Fonts w:ascii="Times New Roman" w:hAnsi="Times New Roman" w:cs="Times New Roman"/>
          <w:sz w:val="40"/>
          <w:szCs w:val="40"/>
        </w:rPr>
        <w:t>Личный пример по здоровому образу жизни – Лучше всякой морали</w:t>
      </w:r>
    </w:p>
    <w:p w:rsidR="00A621C9" w:rsidRPr="001768B4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Fonts w:ascii="Times New Roman" w:hAnsi="Times New Roman" w:cs="Times New Roman"/>
          <w:sz w:val="40"/>
          <w:szCs w:val="40"/>
        </w:rPr>
        <w:t>Используете естественные факторы закаливания солнце, воздух и вода</w:t>
      </w:r>
    </w:p>
    <w:p w:rsidR="00A621C9" w:rsidRPr="001768B4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Fonts w:ascii="Times New Roman" w:hAnsi="Times New Roman" w:cs="Times New Roman"/>
          <w:sz w:val="40"/>
          <w:szCs w:val="40"/>
        </w:rPr>
        <w:t>Лучший вид отдыха – прогулка с семьей на свежем воздухе</w:t>
      </w:r>
    </w:p>
    <w:p w:rsidR="00A621C9" w:rsidRPr="001768B4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Fonts w:ascii="Times New Roman" w:hAnsi="Times New Roman" w:cs="Times New Roman"/>
          <w:sz w:val="40"/>
          <w:szCs w:val="40"/>
        </w:rPr>
        <w:t>Лучшее развлечение с ребенком – совместная игра с родителями</w:t>
      </w:r>
    </w:p>
    <w:p w:rsidR="00A621C9" w:rsidRPr="001768B4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1768B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Старайтесь внушать ребенку веру в себя и свои силы.</w:t>
      </w:r>
    </w:p>
    <w:p w:rsidR="00A621C9" w:rsidRPr="001768B4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Создайте условия для успеха ребенка, дайте ему возможность почувствовать себя сильным, умелым, удачливым.</w:t>
      </w:r>
    </w:p>
    <w:p w:rsidR="008C231E" w:rsidRPr="0083218E" w:rsidRDefault="00A621C9" w:rsidP="00A621C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1768B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Не пытайтесь реализовать в ребенке свои несбывшиеся мечты и желания.</w:t>
      </w:r>
    </w:p>
    <w:p w:rsidR="0083218E" w:rsidRDefault="0083218E" w:rsidP="0083218E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83218E" w:rsidRPr="0083218E" w:rsidRDefault="0083218E" w:rsidP="0083218E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83218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lastRenderedPageBreak/>
        <w:t>Утренняя зарядка для детей</w:t>
      </w:r>
      <w:r w:rsidRPr="0083218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- это бодрость, здоровье и хорошее настроение. Если вы научите своего ребенка начинать утро с комплекса гимнастических упражнений, то ваш малыш будет меньше болеть, будет всегда бодр, активен и счастлив.</w:t>
      </w:r>
    </w:p>
    <w:p w:rsidR="0083218E" w:rsidRDefault="0083218E" w:rsidP="0083218E">
      <w:pPr>
        <w:pStyle w:val="text"/>
        <w:shd w:val="clear" w:color="auto" w:fill="FFFFFF"/>
        <w:spacing w:before="0" w:beforeAutospacing="0" w:after="0" w:afterAutospacing="0"/>
        <w:ind w:left="195" w:right="195" w:firstLine="649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  <w:u w:val="single"/>
        </w:rPr>
        <w:t>КОМПЛЕКС 1</w:t>
      </w:r>
    </w:p>
    <w:p w:rsidR="0083218E" w:rsidRDefault="0083218E" w:rsidP="0083218E">
      <w:pPr>
        <w:pStyle w:val="text"/>
        <w:shd w:val="clear" w:color="auto" w:fill="FFFFFF"/>
        <w:spacing w:before="130" w:beforeAutospacing="0" w:after="130" w:afterAutospacing="0"/>
        <w:ind w:left="195" w:right="195" w:firstLine="649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</w:rPr>
        <w:t>1. Ходьба на месте. Высоко поднимать колени. Лёгкий бег. Ходьба по кругу на пятках, руки на поясе (15 — 20 секунд).</w:t>
      </w:r>
    </w:p>
    <w:p w:rsidR="0083218E" w:rsidRDefault="0083218E" w:rsidP="0083218E">
      <w:pPr>
        <w:pStyle w:val="text"/>
        <w:shd w:val="clear" w:color="auto" w:fill="FFFFFF"/>
        <w:spacing w:before="130" w:beforeAutospacing="0" w:after="130" w:afterAutospacing="0"/>
        <w:ind w:left="195" w:right="195" w:firstLine="649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</w:rPr>
        <w:t>2. И. п. — основная стойка. Поднять руки в стороны (вдох), опустить вниз (выдох).</w:t>
      </w:r>
    </w:p>
    <w:p w:rsidR="0083218E" w:rsidRDefault="0083218E" w:rsidP="0083218E">
      <w:pPr>
        <w:pStyle w:val="text"/>
        <w:shd w:val="clear" w:color="auto" w:fill="FFFFFF"/>
        <w:spacing w:before="130" w:beforeAutospacing="0" w:after="130" w:afterAutospacing="0"/>
        <w:ind w:left="195" w:right="195" w:firstLine="649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</w:rPr>
        <w:t>3. И. п. — ноги врозь, руки вверху. Сделать наклон вперёд, коснуться руками пола (выдох), вернуться в и. п. (вдох).</w:t>
      </w:r>
    </w:p>
    <w:p w:rsidR="0083218E" w:rsidRDefault="0083218E" w:rsidP="0083218E">
      <w:pPr>
        <w:pStyle w:val="text"/>
        <w:shd w:val="clear" w:color="auto" w:fill="FFFFFF"/>
        <w:spacing w:before="130" w:beforeAutospacing="0" w:after="130" w:afterAutospacing="0"/>
        <w:ind w:left="195" w:right="195" w:firstLine="649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</w:rPr>
        <w:t>4. И. п. — руки на поясе. Поднять прямую ногу, махом отвести её назад, снова вперёд, вернуться в и. п. Выполнять упражнение, чередуя махи правой и левой ногами.</w:t>
      </w:r>
    </w:p>
    <w:p w:rsidR="0083218E" w:rsidRDefault="0083218E" w:rsidP="0083218E">
      <w:pPr>
        <w:pStyle w:val="text"/>
        <w:shd w:val="clear" w:color="auto" w:fill="FFFFFF"/>
        <w:spacing w:before="130" w:beforeAutospacing="0" w:after="130" w:afterAutospacing="0"/>
        <w:ind w:left="195" w:right="195" w:firstLine="649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</w:rPr>
        <w:t>5. И. п. — ноги врозь, руки за головой. Совершать наклоны вправо и влево, одновременно поднимая руки вверх (выдох), и. п. — вдох.</w:t>
      </w:r>
    </w:p>
    <w:p w:rsidR="0083218E" w:rsidRDefault="0083218E" w:rsidP="0083218E">
      <w:pPr>
        <w:pStyle w:val="text"/>
        <w:shd w:val="clear" w:color="auto" w:fill="FFFFFF"/>
        <w:spacing w:before="130" w:beforeAutospacing="0" w:after="130" w:afterAutospacing="0"/>
        <w:ind w:left="195" w:right="195" w:firstLine="649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</w:rPr>
        <w:t>6. И. п. — ноги врозь, обруч лежит впереди. Наклониться, взять обруч в руки (выдох), выпрямиться, руки с обручем впереди (вдох), наклониться, положить обруч впереди на пол (выдох), выпрямиться (вдох).</w:t>
      </w:r>
    </w:p>
    <w:p w:rsidR="0083218E" w:rsidRDefault="0083218E" w:rsidP="0083218E">
      <w:pPr>
        <w:pStyle w:val="text"/>
        <w:shd w:val="clear" w:color="auto" w:fill="FFFFFF"/>
        <w:spacing w:before="130" w:beforeAutospacing="0" w:after="130" w:afterAutospacing="0"/>
        <w:ind w:left="195" w:right="195" w:firstLine="649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</w:rPr>
        <w:t>7. Прыжки на двух ногах.</w:t>
      </w:r>
    </w:p>
    <w:p w:rsidR="0083218E" w:rsidRPr="0083218E" w:rsidRDefault="0083218E" w:rsidP="0083218E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83218E" w:rsidRPr="0083218E" w:rsidSect="00B0402F">
      <w:pgSz w:w="11906" w:h="16838"/>
      <w:pgMar w:top="1134" w:right="850" w:bottom="1134" w:left="1701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2F" w:rsidRDefault="00B0402F" w:rsidP="00B0402F">
      <w:pPr>
        <w:spacing w:after="0" w:line="240" w:lineRule="auto"/>
      </w:pPr>
      <w:r>
        <w:separator/>
      </w:r>
    </w:p>
  </w:endnote>
  <w:endnote w:type="continuationSeparator" w:id="0">
    <w:p w:rsidR="00B0402F" w:rsidRDefault="00B0402F" w:rsidP="00B0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2F" w:rsidRDefault="00B0402F" w:rsidP="00B0402F">
      <w:pPr>
        <w:spacing w:after="0" w:line="240" w:lineRule="auto"/>
      </w:pPr>
      <w:r>
        <w:separator/>
      </w:r>
    </w:p>
  </w:footnote>
  <w:footnote w:type="continuationSeparator" w:id="0">
    <w:p w:rsidR="00B0402F" w:rsidRDefault="00B0402F" w:rsidP="00B0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BB3"/>
    <w:multiLevelType w:val="multilevel"/>
    <w:tmpl w:val="32D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43A3A"/>
    <w:multiLevelType w:val="hybridMultilevel"/>
    <w:tmpl w:val="6EFE7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1E"/>
    <w:rsid w:val="0083218E"/>
    <w:rsid w:val="0084611E"/>
    <w:rsid w:val="008C231E"/>
    <w:rsid w:val="00A621C9"/>
    <w:rsid w:val="00B0402F"/>
    <w:rsid w:val="00C813CE"/>
    <w:rsid w:val="00D06903"/>
    <w:rsid w:val="00F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31E"/>
  </w:style>
  <w:style w:type="paragraph" w:styleId="a4">
    <w:name w:val="Balloon Text"/>
    <w:basedOn w:val="a"/>
    <w:link w:val="a5"/>
    <w:uiPriority w:val="99"/>
    <w:semiHidden/>
    <w:unhideWhenUsed/>
    <w:rsid w:val="008C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402F"/>
  </w:style>
  <w:style w:type="paragraph" w:styleId="a8">
    <w:name w:val="footer"/>
    <w:basedOn w:val="a"/>
    <w:link w:val="a9"/>
    <w:uiPriority w:val="99"/>
    <w:semiHidden/>
    <w:unhideWhenUsed/>
    <w:rsid w:val="00B0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02F"/>
  </w:style>
  <w:style w:type="paragraph" w:styleId="aa">
    <w:name w:val="List Paragraph"/>
    <w:basedOn w:val="a"/>
    <w:uiPriority w:val="34"/>
    <w:qFormat/>
    <w:rsid w:val="00A621C9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A62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6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">
    <w:name w:val="text"/>
    <w:basedOn w:val="a"/>
    <w:rsid w:val="0083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46BFF-ABC2-482B-ACD2-A8C79E4E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User</cp:lastModifiedBy>
  <cp:revision>4</cp:revision>
  <dcterms:created xsi:type="dcterms:W3CDTF">2017-03-19T11:30:00Z</dcterms:created>
  <dcterms:modified xsi:type="dcterms:W3CDTF">2017-03-21T06:20:00Z</dcterms:modified>
</cp:coreProperties>
</file>