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432CC7" w:rsidRDefault="00F15349" w:rsidP="00F15349">
      <w:pPr>
        <w:rPr>
          <w:rStyle w:val="a4"/>
          <w:rFonts w:ascii="Tahoma" w:hAnsi="Tahoma" w:cs="Tahoma"/>
          <w:color w:val="000080"/>
          <w:sz w:val="27"/>
          <w:szCs w:val="27"/>
        </w:rPr>
      </w:pPr>
      <w:bookmarkStart w:id="0" w:name="_GoBack"/>
      <w:bookmarkEnd w:id="0"/>
      <w:r>
        <w:rPr>
          <w:rStyle w:val="apple-converted-space"/>
          <w:rFonts w:ascii="Tahoma" w:hAnsi="Tahoma" w:cs="Tahoma"/>
          <w:b/>
          <w:bCs/>
          <w:color w:val="000080"/>
          <w:sz w:val="27"/>
          <w:szCs w:val="27"/>
        </w:rPr>
        <w:t> </w:t>
      </w:r>
      <w:r>
        <w:rPr>
          <w:rStyle w:val="a4"/>
          <w:rFonts w:ascii="Tahoma" w:hAnsi="Tahoma" w:cs="Tahoma"/>
          <w:color w:val="000080"/>
          <w:sz w:val="27"/>
          <w:szCs w:val="27"/>
        </w:rPr>
        <w:t> </w:t>
      </w:r>
      <w:r>
        <w:rPr>
          <w:rFonts w:ascii="Arial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 wp14:anchorId="74E27219" wp14:editId="2E402949">
            <wp:extent cx="2315882" cy="1771650"/>
            <wp:effectExtent l="0" t="0" r="8255" b="0"/>
            <wp:docPr id="1" name="Рисунок 1" descr="http://nsportal.ru/sites/default/files/styles/large/public/media/2014/03/06/kleshchi.png?itok=otEsHs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large/public/media/2014/03/06/kleshchi.png?itok=otEsHsn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23" cy="1777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t>   </w:t>
      </w:r>
      <w:r w:rsidR="00432CC7">
        <w:rPr>
          <w:noProof/>
          <w:lang w:eastAsia="ru-RU"/>
        </w:rPr>
        <w:drawing>
          <wp:inline distT="0" distB="0" distL="0" distR="0" wp14:anchorId="1247EC64" wp14:editId="7538036C">
            <wp:extent cx="2200275" cy="1766683"/>
            <wp:effectExtent l="0" t="0" r="0" b="5080"/>
            <wp:docPr id="2" name="Рисунок 2" descr="http://crr111.ru/d/713633/d/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111.ru/d/713633/d/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1" t="70943" r="6030" b="11467"/>
                    <a:stretch/>
                  </pic:blipFill>
                  <pic:spPr bwMode="auto">
                    <a:xfrm>
                      <a:off x="0" y="0"/>
                      <a:ext cx="2209593" cy="1774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t xml:space="preserve">   </w:t>
      </w:r>
      <w:r>
        <w:rPr>
          <w:rStyle w:val="a4"/>
          <w:rFonts w:ascii="Tahoma" w:hAnsi="Tahoma" w:cs="Tahoma"/>
          <w:color w:val="000080"/>
          <w:sz w:val="27"/>
          <w:szCs w:val="27"/>
        </w:rPr>
        <w:t xml:space="preserve"> </w:t>
      </w:r>
    </w:p>
    <w:p w:rsidR="00F15349" w:rsidRPr="00F15349" w:rsidRDefault="00432CC7" w:rsidP="00F15349">
      <w:pPr>
        <w:rPr>
          <w:rFonts w:ascii="Arial" w:hAnsi="Arial" w:cs="Arial"/>
          <w:color w:val="FF0000"/>
          <w:sz w:val="44"/>
          <w:szCs w:val="44"/>
        </w:rPr>
      </w:pPr>
      <w:r>
        <w:rPr>
          <w:rStyle w:val="a4"/>
          <w:rFonts w:ascii="Tahoma" w:hAnsi="Tahoma" w:cs="Tahoma"/>
          <w:color w:val="000080"/>
          <w:sz w:val="27"/>
          <w:szCs w:val="27"/>
        </w:rPr>
        <w:t xml:space="preserve">                       </w:t>
      </w:r>
      <w:r w:rsidR="00F15349" w:rsidRPr="00F15349">
        <w:rPr>
          <w:rStyle w:val="a4"/>
          <w:rFonts w:ascii="Tahoma" w:hAnsi="Tahoma" w:cs="Tahoma"/>
          <w:color w:val="FF0000"/>
          <w:sz w:val="44"/>
          <w:szCs w:val="44"/>
        </w:rPr>
        <w:t>"Осторожно, клещи!"</w:t>
      </w:r>
    </w:p>
    <w:p w:rsidR="00F15349" w:rsidRDefault="00F15349" w:rsidP="00F15349">
      <w:pPr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F15349" w:rsidRP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t>      Переносчиками возбудителей природно-очаговых инфекций являются клещи.</w:t>
      </w:r>
    </w:p>
    <w:p w:rsidR="00F15349" w:rsidRP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t> Активны клещи с самой ранней весны до первых неустойчивых заморозков, менее активны в жаркий период лета. Возбудителя заболеваний клещи получают от грызунов, диких животных и птиц кровью которых они питаются.</w:t>
      </w:r>
    </w:p>
    <w:p w:rsidR="00F15349" w:rsidRP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t>      Выезжая отдыхать в загородную зону необходимо помнить, что среди кустарников, деревьев и сухостоя, прошлогодних листьев обитают кровососущие членистоногие - клещи. Попадая на животное или человека, клещи довольно долго, иногда часами ищут место присасывания. Сам укус их безболезнен.</w:t>
      </w:r>
    </w:p>
    <w:p w:rsidR="00F15349" w:rsidRPr="00F15349" w:rsidRDefault="00F15349" w:rsidP="00F15349">
      <w:pPr>
        <w:rPr>
          <w:rFonts w:ascii="Arial" w:hAnsi="Arial" w:cs="Arial"/>
          <w:color w:val="FF0000"/>
          <w:sz w:val="28"/>
          <w:szCs w:val="28"/>
        </w:rPr>
      </w:pPr>
      <w:r w:rsidRPr="00F15349">
        <w:rPr>
          <w:rStyle w:val="a4"/>
          <w:rFonts w:ascii="Arial" w:hAnsi="Arial" w:cs="Arial"/>
          <w:color w:val="FF0000"/>
          <w:sz w:val="28"/>
          <w:szCs w:val="28"/>
          <w:u w:val="single"/>
        </w:rPr>
        <w:t>     Следует знать некоторые правила безопасного посещения природы: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 </w:t>
      </w:r>
      <w:r w:rsidRPr="00F15349">
        <w:rPr>
          <w:rStyle w:val="apple-converted-space"/>
          <w:rFonts w:ascii="Arial" w:hAnsi="Arial" w:cs="Arial"/>
          <w:color w:val="7030A0"/>
          <w:sz w:val="28"/>
          <w:szCs w:val="28"/>
        </w:rPr>
        <w:t> </w:t>
      </w:r>
      <w:r w:rsidRPr="00F15349">
        <w:rPr>
          <w:rFonts w:ascii="Arial" w:hAnsi="Arial" w:cs="Arial"/>
          <w:color w:val="7030A0"/>
          <w:sz w:val="28"/>
          <w:szCs w:val="28"/>
        </w:rPr>
        <w:t>подбирая места кратковременного отдыха, хорошо осмотрите его;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  проводя само- и взаимоосмотры вы обезопасите себя и своих близких от контакта с клещами;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  по возвращении домой необходимо сменить одежду и осмотреть вещи;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  следует знать, что клещей в дом можно занести с одеждой, цветами, ветками;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 клещи могут быть занесены в помещения и частные подворья собаками и кошками;</w:t>
      </w:r>
    </w:p>
    <w:p w:rsidR="00F15349" w:rsidRPr="00F15349" w:rsidRDefault="00F15349" w:rsidP="00F15349">
      <w:pPr>
        <w:rPr>
          <w:rFonts w:ascii="Arial" w:hAnsi="Arial" w:cs="Arial"/>
          <w:color w:val="7030A0"/>
          <w:sz w:val="28"/>
          <w:szCs w:val="28"/>
        </w:rPr>
      </w:pPr>
      <w:r w:rsidRPr="00F15349">
        <w:rPr>
          <w:rFonts w:ascii="Arial" w:hAnsi="Arial" w:cs="Arial"/>
          <w:color w:val="7030A0"/>
          <w:sz w:val="28"/>
          <w:szCs w:val="28"/>
        </w:rPr>
        <w:t>-  контакт с клещом может произойти и при уходе за домашними животными.</w:t>
      </w:r>
    </w:p>
    <w:p w:rsid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t xml:space="preserve">     </w:t>
      </w:r>
    </w:p>
    <w:p w:rsidR="00F15349" w:rsidRP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lastRenderedPageBreak/>
        <w:t>Если вас укусил клещ, его нельзя срывать с места укуса, т.к. в месте укуса может остаться хоботок и произойдёт нагноение. Клеща необходимо снимать в медицинских перчатках, захватив его большим и указательным пальцем как можно ближе к коже, или следует обратиться в поликлинику, травм пункт по месту жительства для снятия и дальнейшего наблюдения. Ранку после удаления клеща следует обработать йодом.    </w:t>
      </w:r>
    </w:p>
    <w:p w:rsidR="00F15349" w:rsidRPr="00F15349" w:rsidRDefault="00F15349" w:rsidP="00F15349">
      <w:pPr>
        <w:rPr>
          <w:rFonts w:ascii="Arial" w:hAnsi="Arial" w:cs="Arial"/>
          <w:sz w:val="28"/>
          <w:szCs w:val="28"/>
        </w:rPr>
      </w:pPr>
      <w:r w:rsidRPr="00F15349">
        <w:rPr>
          <w:rFonts w:ascii="Arial" w:hAnsi="Arial" w:cs="Arial"/>
          <w:sz w:val="28"/>
          <w:szCs w:val="28"/>
        </w:rPr>
        <w:t xml:space="preserve">     Необходимо проводить термометрию в течении 5 дней в случае повышения температуры немедленно обращайтесь к врачу. Клеща помещают в небольшую ёмкость и доставляют в </w:t>
      </w:r>
      <w:r w:rsidR="00CE67EB" w:rsidRPr="00F15349">
        <w:rPr>
          <w:rFonts w:ascii="Arial" w:hAnsi="Arial" w:cs="Arial"/>
          <w:sz w:val="28"/>
          <w:szCs w:val="28"/>
        </w:rPr>
        <w:t>ближайший «</w:t>
      </w:r>
      <w:r w:rsidRPr="00F15349">
        <w:rPr>
          <w:rFonts w:ascii="Arial" w:hAnsi="Arial" w:cs="Arial"/>
          <w:sz w:val="28"/>
          <w:szCs w:val="28"/>
        </w:rPr>
        <w:t xml:space="preserve">Центр гигиены и эпидемиологии в </w:t>
      </w:r>
      <w:r w:rsidR="00432CC7">
        <w:rPr>
          <w:rFonts w:ascii="Arial" w:hAnsi="Arial" w:cs="Arial"/>
          <w:sz w:val="28"/>
          <w:szCs w:val="28"/>
        </w:rPr>
        <w:t>Липецкой</w:t>
      </w:r>
      <w:r w:rsidRPr="00F15349">
        <w:rPr>
          <w:rFonts w:ascii="Arial" w:hAnsi="Arial" w:cs="Arial"/>
          <w:sz w:val="28"/>
          <w:szCs w:val="28"/>
        </w:rPr>
        <w:t xml:space="preserve"> области" для определения его видовой принадлежности.</w:t>
      </w:r>
    </w:p>
    <w:p w:rsidR="00C16998" w:rsidRPr="00F15349" w:rsidRDefault="00C16998" w:rsidP="00F15349">
      <w:pPr>
        <w:rPr>
          <w:sz w:val="28"/>
          <w:szCs w:val="28"/>
        </w:rPr>
      </w:pPr>
    </w:p>
    <w:sectPr w:rsidR="00C16998" w:rsidRPr="00F15349" w:rsidSect="00A6139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2"/>
    <w:rsid w:val="00432CC7"/>
    <w:rsid w:val="00925962"/>
    <w:rsid w:val="00A61394"/>
    <w:rsid w:val="00C16998"/>
    <w:rsid w:val="00CE67EB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CA4A-62FE-4607-AC58-77681D5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349"/>
    <w:rPr>
      <w:b/>
      <w:bCs/>
    </w:rPr>
  </w:style>
  <w:style w:type="character" w:customStyle="1" w:styleId="apple-converted-space">
    <w:name w:val="apple-converted-space"/>
    <w:basedOn w:val="a0"/>
    <w:rsid w:val="00F1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Смешарики</cp:lastModifiedBy>
  <cp:revision>3</cp:revision>
  <dcterms:created xsi:type="dcterms:W3CDTF">2016-05-14T13:30:00Z</dcterms:created>
  <dcterms:modified xsi:type="dcterms:W3CDTF">2017-07-17T10:44:00Z</dcterms:modified>
</cp:coreProperties>
</file>