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CD45E">
    <v:background id="_x0000_s1025" o:bwmode="white" fillcolor="#9cd45e" o:targetscreensize="1024,768">
      <v:fill color2="fill darken(182)" method="linear sigma" focus="-50%" type="gradient"/>
    </v:background>
  </w:background>
  <w:body>
    <w:tbl>
      <w:tblPr>
        <w:tblpPr w:leftFromText="187" w:rightFromText="187" w:vertAnchor="page" w:horzAnchor="margin" w:tblpX="-318" w:tblpY="886"/>
        <w:tblW w:w="3685" w:type="pct"/>
        <w:tblLook w:val="04A0" w:firstRow="1" w:lastRow="0" w:firstColumn="1" w:lastColumn="0" w:noHBand="0" w:noVBand="1"/>
      </w:tblPr>
      <w:tblGrid>
        <w:gridCol w:w="7053"/>
      </w:tblGrid>
      <w:tr w:rsidR="007273FC" w:rsidTr="00162881">
        <w:trPr>
          <w:trHeight w:val="1125"/>
        </w:trPr>
        <w:tc>
          <w:tcPr>
            <w:tcW w:w="7054" w:type="dxa"/>
          </w:tcPr>
          <w:p w:rsidR="007273FC" w:rsidRPr="00EC3611" w:rsidRDefault="00C45F08" w:rsidP="007273FC">
            <w:pPr>
              <w:pStyle w:val="a3"/>
              <w:rPr>
                <w:rFonts w:asciiTheme="majorHAnsi" w:eastAsiaTheme="majorEastAsia" w:hAnsiTheme="majorHAnsi" w:cstheme="majorBidi"/>
                <w:b/>
                <w:bCs/>
                <w:color w:val="AA0042" w:themeColor="accent2" w:themeShade="BF"/>
                <w:sz w:val="48"/>
                <w:szCs w:val="48"/>
              </w:rPr>
            </w:pPr>
            <w:r>
              <w:rPr>
                <w:noProof/>
                <w:color w:val="AA0042" w:themeColor="accent2" w:themeShade="BF"/>
              </w:rPr>
              <w:pict>
                <v:group id="_x0000_s1037" style="position:absolute;margin-left:87.6pt;margin-top:67.95pt;width:464.8pt;height:380.95pt;z-index:251656704;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ff9bc5 [1620]"/>
                  <v:group id="_x0000_s1039" style="position:absolute;left:7095;top:5418;width:2216;height:2216" coordorigin="7907,4350" coordsize="2216,2216">
                    <v:oval id="_x0000_s1040" style="position:absolute;left:7907;top:4350;width:2216;height:2216" fillcolor="#ff9bc5 [1620]" stroked="f"/>
                    <v:oval id="_x0000_s1041" style="position:absolute;left:7961;top:4684;width:1813;height:1813" fillcolor="#ffcde2 [820]" stroked="f"/>
                    <v:oval id="_x0000_s1042" style="position:absolute;left:8006;top:5027;width:1375;height:1375" fillcolor="#ff69a8 [2420]" stroked="f"/>
                  </v:group>
                  <w10:wrap anchorx="page" anchory="page"/>
                </v:group>
              </w:pict>
            </w:r>
            <w:sdt>
              <w:sdtPr>
                <w:rPr>
                  <w:rFonts w:asciiTheme="majorHAnsi" w:eastAsiaTheme="majorEastAsia" w:hAnsiTheme="majorHAnsi" w:cstheme="majorBidi"/>
                  <w:b/>
                  <w:bCs/>
                  <w:i/>
                  <w:color w:val="AA0042" w:themeColor="accent2" w:themeShade="BF"/>
                  <w:sz w:val="48"/>
                  <w:szCs w:val="48"/>
                </w:rPr>
                <w:alias w:val="Заголовок"/>
                <w:id w:val="703864190"/>
                <w:placeholder>
                  <w:docPart w:val="C680BCAC2CC843AD8648F3123617B526"/>
                </w:placeholder>
                <w:dataBinding w:prefixMappings="xmlns:ns0='http://schemas.openxmlformats.org/package/2006/metadata/core-properties' xmlns:ns1='http://purl.org/dc/elements/1.1/'" w:xpath="/ns0:coreProperties[1]/ns1:title[1]" w:storeItemID="{6C3C8BC8-F283-45AE-878A-BAB7291924A1}"/>
                <w:text/>
              </w:sdtPr>
              <w:sdtEndPr/>
              <w:sdtContent>
                <w:r w:rsidR="007273FC" w:rsidRPr="00EC3611">
                  <w:rPr>
                    <w:rFonts w:asciiTheme="majorHAnsi" w:eastAsiaTheme="majorEastAsia" w:hAnsiTheme="majorHAnsi" w:cstheme="majorBidi"/>
                    <w:b/>
                    <w:bCs/>
                    <w:i/>
                    <w:color w:val="AA0042" w:themeColor="accent2" w:themeShade="BF"/>
                    <w:sz w:val="48"/>
                    <w:szCs w:val="48"/>
                  </w:rPr>
                  <w:t>Консультация для родителей:</w:t>
                </w:r>
              </w:sdtContent>
            </w:sdt>
          </w:p>
        </w:tc>
      </w:tr>
      <w:tr w:rsidR="007273FC" w:rsidTr="00162881">
        <w:trPr>
          <w:trHeight w:val="345"/>
        </w:trPr>
        <w:tc>
          <w:tcPr>
            <w:tcW w:w="7054" w:type="dxa"/>
          </w:tcPr>
          <w:p w:rsidR="007273FC" w:rsidRPr="00EC3611" w:rsidRDefault="007273FC" w:rsidP="00162881">
            <w:pPr>
              <w:pStyle w:val="a3"/>
              <w:rPr>
                <w:color w:val="AA0042" w:themeColor="accent2" w:themeShade="BF"/>
                <w:sz w:val="28"/>
                <w:szCs w:val="28"/>
              </w:rPr>
            </w:pPr>
          </w:p>
        </w:tc>
      </w:tr>
      <w:tr w:rsidR="007273FC" w:rsidTr="00162881">
        <w:trPr>
          <w:trHeight w:val="510"/>
        </w:trPr>
        <w:sdt>
          <w:sdtPr>
            <w:rPr>
              <w:rFonts w:ascii="Cambria" w:hAnsi="Cambria"/>
              <w:b/>
              <w:i/>
              <w:color w:val="AA0042" w:themeColor="accent2" w:themeShade="BF"/>
              <w:sz w:val="44"/>
              <w:szCs w:val="28"/>
            </w:rPr>
            <w:alias w:val="Подзаголовок"/>
            <w:id w:val="703864195"/>
            <w:placeholder>
              <w:docPart w:val="E956469CA6764869BB499D28DD45687C"/>
            </w:placeholder>
            <w:dataBinding w:prefixMappings="xmlns:ns0='http://schemas.openxmlformats.org/package/2006/metadata/core-properties' xmlns:ns1='http://purl.org/dc/elements/1.1/'" w:xpath="/ns0:coreProperties[1]/ns1:subject[1]" w:storeItemID="{6C3C8BC8-F283-45AE-878A-BAB7291924A1}"/>
            <w:text/>
          </w:sdtPr>
          <w:sdtEndPr/>
          <w:sdtContent>
            <w:tc>
              <w:tcPr>
                <w:tcW w:w="7054" w:type="dxa"/>
              </w:tcPr>
              <w:p w:rsidR="007273FC" w:rsidRPr="00EC3611" w:rsidRDefault="007273FC" w:rsidP="007273FC">
                <w:pPr>
                  <w:pStyle w:val="a3"/>
                  <w:rPr>
                    <w:color w:val="AA0042" w:themeColor="accent2" w:themeShade="BF"/>
                    <w:sz w:val="28"/>
                    <w:szCs w:val="28"/>
                  </w:rPr>
                </w:pPr>
                <w:r w:rsidRPr="00EC3611">
                  <w:rPr>
                    <w:rFonts w:ascii="Cambria" w:hAnsi="Cambria"/>
                    <w:b/>
                    <w:i/>
                    <w:color w:val="AA0042" w:themeColor="accent2" w:themeShade="BF"/>
                    <w:sz w:val="44"/>
                    <w:szCs w:val="28"/>
                  </w:rPr>
                  <w:t>Осторожно - солнце!</w:t>
                </w:r>
              </w:p>
            </w:tc>
          </w:sdtContent>
        </w:sdt>
      </w:tr>
      <w:tr w:rsidR="007273FC" w:rsidTr="00162881">
        <w:trPr>
          <w:trHeight w:val="1307"/>
        </w:trPr>
        <w:tc>
          <w:tcPr>
            <w:tcW w:w="7054" w:type="dxa"/>
          </w:tcPr>
          <w:p w:rsidR="007273FC" w:rsidRPr="00EC3611" w:rsidRDefault="007273FC" w:rsidP="00162881">
            <w:pPr>
              <w:rPr>
                <w:i/>
                <w:color w:val="AA0042" w:themeColor="accent2" w:themeShade="BF"/>
                <w:u w:val="single"/>
              </w:rPr>
            </w:pPr>
            <w:r w:rsidRPr="00EC3611">
              <w:rPr>
                <w:color w:val="AA0042" w:themeColor="accent2" w:themeShade="BF"/>
              </w:rPr>
              <w:t xml:space="preserve"> </w:t>
            </w:r>
            <w:r w:rsidRPr="00EC3611">
              <w:rPr>
                <w:i/>
                <w:color w:val="AA0042" w:themeColor="accent2" w:themeShade="BF"/>
              </w:rPr>
              <w:t xml:space="preserve">Наступили долгожданные жаркие летние дни! Мы так соскучились по солнечному теплу! Но солнце может стать  не только другом вашего ребенка, но и злейшим его врагом, если не предпринять заранее </w:t>
            </w:r>
            <w:r w:rsidRPr="00EC3611">
              <w:rPr>
                <w:i/>
                <w:color w:val="AA0042" w:themeColor="accent2" w:themeShade="BF"/>
                <w:u w:val="single"/>
              </w:rPr>
              <w:t>следующие меры:</w:t>
            </w:r>
          </w:p>
          <w:p w:rsidR="007273FC" w:rsidRPr="00EC3611" w:rsidRDefault="007273FC" w:rsidP="00EC3611">
            <w:pPr>
              <w:spacing w:after="0"/>
              <w:rPr>
                <w:i/>
                <w:color w:val="AA0042" w:themeColor="accent2" w:themeShade="BF"/>
              </w:rPr>
            </w:pPr>
            <w:r w:rsidRPr="00EC3611">
              <w:rPr>
                <w:b/>
                <w:i/>
                <w:color w:val="AA0042" w:themeColor="accent2" w:themeShade="BF"/>
              </w:rPr>
              <w:t xml:space="preserve">! </w:t>
            </w:r>
            <w:r w:rsidR="00A971D6">
              <w:rPr>
                <w:i/>
                <w:color w:val="AA0042" w:themeColor="accent2" w:themeShade="BF"/>
              </w:rPr>
              <w:t>Позаботьтесь о легкой</w:t>
            </w:r>
            <w:r w:rsidR="00C45F08">
              <w:rPr>
                <w:i/>
                <w:color w:val="AA0042" w:themeColor="accent2" w:themeShade="BF"/>
              </w:rPr>
              <w:t xml:space="preserve">, </w:t>
            </w:r>
            <w:bookmarkStart w:id="0" w:name="_GoBack"/>
            <w:bookmarkEnd w:id="0"/>
            <w:r w:rsidRPr="00EC3611">
              <w:rPr>
                <w:i/>
                <w:color w:val="AA0042" w:themeColor="accent2" w:themeShade="BF"/>
              </w:rPr>
              <w:t>не стесняющей движений, а главное - воздухопроницаемой одежде (лучше хлопчатобумажной и льняной, а не из синтетических волокон).</w:t>
            </w:r>
          </w:p>
          <w:p w:rsidR="007273FC" w:rsidRPr="00EC3611" w:rsidRDefault="00C45F08" w:rsidP="00EC3611">
            <w:pPr>
              <w:rPr>
                <w:i/>
                <w:color w:val="AA0042" w:themeColor="accent2" w:themeShade="BF"/>
              </w:rPr>
            </w:pPr>
            <w:r>
              <w:rPr>
                <w:noProof/>
                <w:color w:val="AA0042" w:themeColor="accent2" w:themeShade="BF"/>
                <w:lang w:eastAsia="en-US"/>
              </w:rPr>
              <w:pict>
                <v:group id="_x0000_s1026" style="position:absolute;margin-left:302.65pt;margin-top:146.3pt;width:271.6pt;height:550.5pt;z-index:251657728;mso-position-horizontal-relative:page;mso-position-vertical-relative:page" coordorigin="5531,1258" coordsize="5291,13813">
                  <v:shape id="_x0000_s1027" type="#_x0000_t32" style="position:absolute;left:6519;top:1258;width:4303;height:10040;flip:x" o:connectortype="straight" strokecolor="#ff9bc5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ff9bc5 [1620]" stroked="f">
                      <v:path arrowok="t"/>
                    </v:shape>
                    <v:oval id="_x0000_s1030" style="position:absolute;left:6117;top:10212;width:4526;height:4258;rotation:41366637fd;flip:y" fillcolor="#ffcde2 [820]" stroked="f" strokecolor="#ff9bc5 [1620]"/>
                    <v:oval id="_x0000_s1031" style="position:absolute;left:6217;top:10481;width:3424;height:3221;rotation:41366637fd;flip:y" fillcolor="#ff69a8 [2420]" stroked="f" strokecolor="#ff9bc5 [1620]"/>
                  </v:group>
                  <w10:wrap anchorx="page" anchory="page"/>
                </v:group>
              </w:pict>
            </w:r>
            <w:r w:rsidR="007273FC" w:rsidRPr="00EC3611">
              <w:rPr>
                <w:i/>
                <w:color w:val="AA0042" w:themeColor="accent2" w:themeShade="BF"/>
              </w:rPr>
              <w:t>На даче, у реки и в городе, отправляясь на прогулку, обязательно берите с собой одежду с длинными рукавами!</w:t>
            </w:r>
          </w:p>
          <w:p w:rsidR="007273FC" w:rsidRPr="00EC3611" w:rsidRDefault="007273FC" w:rsidP="00162881">
            <w:pPr>
              <w:rPr>
                <w:i/>
                <w:color w:val="AA0042" w:themeColor="accent2" w:themeShade="BF"/>
              </w:rPr>
            </w:pPr>
            <w:r w:rsidRPr="00EC3611">
              <w:rPr>
                <w:b/>
                <w:i/>
                <w:color w:val="AA0042" w:themeColor="accent2" w:themeShade="BF"/>
              </w:rPr>
              <w:t>!</w:t>
            </w:r>
            <w:r w:rsidRPr="00EC3611">
              <w:rPr>
                <w:i/>
                <w:color w:val="AA0042" w:themeColor="accent2" w:themeShade="BF"/>
              </w:rPr>
              <w:t xml:space="preserve"> Обязателен головной убор для ребенка! И лучше, если это будет не модная яркая бейсболка из плотной ткани, не пропускающей воздух, и не изящная шляпка из синтетики, а панамка из хлопка или шляпка из соломки, чтобы кожа головы дышала.</w:t>
            </w:r>
          </w:p>
          <w:p w:rsidR="00EC3611" w:rsidRDefault="007273FC" w:rsidP="00EC3611">
            <w:pPr>
              <w:spacing w:after="0"/>
              <w:rPr>
                <w:i/>
                <w:color w:val="AA0042" w:themeColor="accent2" w:themeShade="BF"/>
              </w:rPr>
            </w:pPr>
            <w:r w:rsidRPr="00EC3611">
              <w:rPr>
                <w:b/>
                <w:i/>
                <w:color w:val="AA0042" w:themeColor="accent2" w:themeShade="BF"/>
              </w:rPr>
              <w:t xml:space="preserve">! </w:t>
            </w:r>
            <w:r w:rsidRPr="00EC3611">
              <w:rPr>
                <w:i/>
                <w:color w:val="AA0042" w:themeColor="accent2" w:themeShade="BF"/>
              </w:rPr>
              <w:t xml:space="preserve">Не допускайте, чтобы дети долгое время находились на открытом солнце. Конечно, солнечные лучи полезны: под их воздействием в организме вырабатывается витамин </w:t>
            </w:r>
            <w:r w:rsidRPr="00EC3611">
              <w:rPr>
                <w:i/>
                <w:color w:val="AA0042" w:themeColor="accent2" w:themeShade="BF"/>
                <w:lang w:val="en-US"/>
              </w:rPr>
              <w:t>D</w:t>
            </w:r>
            <w:r w:rsidRPr="00EC3611">
              <w:rPr>
                <w:i/>
                <w:color w:val="AA0042" w:themeColor="accent2" w:themeShade="BF"/>
              </w:rPr>
              <w:t>.</w:t>
            </w:r>
          </w:p>
          <w:p w:rsidR="007273FC" w:rsidRPr="00EC3611" w:rsidRDefault="007273FC" w:rsidP="00EC3611">
            <w:pPr>
              <w:rPr>
                <w:i/>
                <w:color w:val="AA0042" w:themeColor="accent2" w:themeShade="BF"/>
              </w:rPr>
            </w:pPr>
            <w:r w:rsidRPr="00EC3611">
              <w:rPr>
                <w:i/>
                <w:color w:val="AA0042" w:themeColor="accent2" w:themeShade="BF"/>
              </w:rPr>
              <w:t xml:space="preserve"> Но не забывайте главное правило - загорать надо постепенно: ребенок должен находиться на открытом солнце сначала 2-3 минуты, затем, постепенно увеличивая время загорания, можно довести его до 10-15 минут. Помните, что достаточное количество солнечных лучей ребенок получит и тогда, когда будет играть в тени дерева или под тентом. И листья, и ткань все равно пропускают ультрафиолет, но не во вредных для ребенка количествах.</w:t>
            </w:r>
          </w:p>
          <w:p w:rsidR="007273FC" w:rsidRPr="00EC3611" w:rsidRDefault="007273FC" w:rsidP="00162881">
            <w:pPr>
              <w:rPr>
                <w:i/>
                <w:color w:val="AA0042" w:themeColor="accent2" w:themeShade="BF"/>
              </w:rPr>
            </w:pPr>
            <w:r w:rsidRPr="00EC3611">
              <w:rPr>
                <w:b/>
                <w:i/>
                <w:color w:val="AA0042" w:themeColor="accent2" w:themeShade="BF"/>
              </w:rPr>
              <w:t xml:space="preserve">! </w:t>
            </w:r>
            <w:r w:rsidRPr="00EC3611">
              <w:rPr>
                <w:i/>
                <w:color w:val="AA0042" w:themeColor="accent2" w:themeShade="BF"/>
              </w:rPr>
              <w:t>Очень важно следить за питьевым режимом ребенка. Ведь вода является важнейшей составляющей организма. Ча</w:t>
            </w:r>
            <w:r w:rsidR="00A971D6">
              <w:rPr>
                <w:i/>
                <w:color w:val="AA0042" w:themeColor="accent2" w:themeShade="BF"/>
              </w:rPr>
              <w:t>ще предлагайте попить малышу</w:t>
            </w:r>
            <w:r w:rsidRPr="00EC3611">
              <w:rPr>
                <w:i/>
                <w:color w:val="AA0042" w:themeColor="accent2" w:themeShade="BF"/>
              </w:rPr>
              <w:t>. Можно предложить не сладкий отвар из шиповника, компот, но любое питье должно быть обязательно теплым. Давайте детям столько пить, сколько они требуют. Дневная норма питьевой воды для ребенка от трех до семи лет составляет примерно 1,2-1,7 литров.</w:t>
            </w:r>
          </w:p>
          <w:p w:rsidR="00EC3611" w:rsidRDefault="007273FC" w:rsidP="00EC3611">
            <w:pPr>
              <w:rPr>
                <w:i/>
                <w:color w:val="AA0042" w:themeColor="accent2" w:themeShade="BF"/>
              </w:rPr>
            </w:pPr>
            <w:r w:rsidRPr="00EC3611">
              <w:rPr>
                <w:b/>
                <w:i/>
                <w:color w:val="AA0042" w:themeColor="accent2" w:themeShade="BF"/>
              </w:rPr>
              <w:t xml:space="preserve">! </w:t>
            </w:r>
            <w:r w:rsidRPr="00EC3611">
              <w:rPr>
                <w:i/>
                <w:color w:val="AA0042" w:themeColor="accent2" w:themeShade="BF"/>
              </w:rPr>
              <w:t>Используйте специальную детскую косметику для защиты кожи от вредных ультр</w:t>
            </w:r>
            <w:r w:rsidR="00A971D6">
              <w:rPr>
                <w:i/>
                <w:color w:val="AA0042" w:themeColor="accent2" w:themeShade="BF"/>
              </w:rPr>
              <w:t>афиолетовых лучей. Чтобы солнце</w:t>
            </w:r>
            <w:r w:rsidRPr="00EC3611">
              <w:rPr>
                <w:i/>
                <w:color w:val="AA0042" w:themeColor="accent2" w:themeShade="BF"/>
              </w:rPr>
              <w:t>защитные средства действительно работали, внимательно изучите инструкцию по применению.</w:t>
            </w:r>
          </w:p>
          <w:p w:rsidR="007273FC" w:rsidRPr="00EC3611" w:rsidRDefault="007273FC" w:rsidP="00EC3611">
            <w:pPr>
              <w:rPr>
                <w:i/>
                <w:color w:val="AA0042" w:themeColor="accent2" w:themeShade="BF"/>
              </w:rPr>
            </w:pPr>
            <w:r w:rsidRPr="00EC3611">
              <w:rPr>
                <w:i/>
                <w:color w:val="AA0042" w:themeColor="accent2" w:themeShade="BF"/>
              </w:rPr>
              <w:t>Приятных Вам прогулок!</w:t>
            </w:r>
          </w:p>
        </w:tc>
      </w:tr>
    </w:tbl>
    <w:p w:rsidR="00973EAD" w:rsidRDefault="00C45F08">
      <w:r>
        <w:rPr>
          <w:noProof/>
          <w:lang w:eastAsia="en-US"/>
        </w:rPr>
        <w:pict>
          <v:group id="_x0000_s1032" style="position:absolute;margin-left:192.75pt;margin-top:-12.1pt;width:317.65pt;height:223.75pt;z-index:251658752;mso-position-horizontal-relative:margin;mso-position-vertical-relative:page" coordorigin="4136,15" coordsize="6654,4545" o:allowincell="f">
            <v:shape id="_x0000_s1033" type="#_x0000_t32" style="position:absolute;left:4136;top:15;width:3058;height:3855" o:connectortype="straight" strokecolor="#ff9bc5 [1620]"/>
            <v:oval id="_x0000_s1034" style="position:absolute;left:6674;top:444;width:4116;height:4116" fillcolor="#ff9bc5 [1620]" stroked="f"/>
            <v:oval id="_x0000_s1035" style="position:absolute;left:6773;top:1058;width:3367;height:3367" fillcolor="#ffcde2 [820]" stroked="f"/>
            <v:oval id="_x0000_s1036" style="position:absolute;left:6856;top:1709;width:2553;height:2553" fillcolor="#ff69a8 [2420]" stroked="f"/>
            <w10:wrap anchorx="margin" anchory="page"/>
          </v:group>
        </w:pict>
      </w:r>
    </w:p>
    <w:sectPr w:rsidR="00973EAD" w:rsidSect="00EC3611">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7273FC"/>
    <w:rsid w:val="00060DCA"/>
    <w:rsid w:val="000641BF"/>
    <w:rsid w:val="000C0328"/>
    <w:rsid w:val="000D5266"/>
    <w:rsid w:val="000F2F8F"/>
    <w:rsid w:val="00117631"/>
    <w:rsid w:val="00136115"/>
    <w:rsid w:val="0015412D"/>
    <w:rsid w:val="002105F3"/>
    <w:rsid w:val="00217DC2"/>
    <w:rsid w:val="002952C3"/>
    <w:rsid w:val="002E436C"/>
    <w:rsid w:val="00324ADC"/>
    <w:rsid w:val="00463438"/>
    <w:rsid w:val="006F0252"/>
    <w:rsid w:val="007273FC"/>
    <w:rsid w:val="00752ABF"/>
    <w:rsid w:val="00752BF2"/>
    <w:rsid w:val="007E6693"/>
    <w:rsid w:val="00804ED8"/>
    <w:rsid w:val="00827906"/>
    <w:rsid w:val="008E73E9"/>
    <w:rsid w:val="00933517"/>
    <w:rsid w:val="00973EAD"/>
    <w:rsid w:val="009F6EA3"/>
    <w:rsid w:val="00A92D2F"/>
    <w:rsid w:val="00A971D6"/>
    <w:rsid w:val="00AA76F1"/>
    <w:rsid w:val="00B773D0"/>
    <w:rsid w:val="00BD04A9"/>
    <w:rsid w:val="00BD21B7"/>
    <w:rsid w:val="00BE2F66"/>
    <w:rsid w:val="00C10CF5"/>
    <w:rsid w:val="00C45F08"/>
    <w:rsid w:val="00CC1C39"/>
    <w:rsid w:val="00CC1F9D"/>
    <w:rsid w:val="00CE7F63"/>
    <w:rsid w:val="00D65956"/>
    <w:rsid w:val="00D76F2C"/>
    <w:rsid w:val="00D921A6"/>
    <w:rsid w:val="00E4542C"/>
    <w:rsid w:val="00E45920"/>
    <w:rsid w:val="00EC3611"/>
    <w:rsid w:val="00F01096"/>
    <w:rsid w:val="00F12427"/>
    <w:rsid w:val="00F52350"/>
    <w:rsid w:val="00FB09CE"/>
    <w:rsid w:val="00FF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9cd45e"/>
    </o:shapedefaults>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73FC"/>
    <w:pPr>
      <w:spacing w:after="0" w:line="240" w:lineRule="auto"/>
    </w:pPr>
    <w:rPr>
      <w:rFonts w:eastAsiaTheme="minorEastAsia"/>
    </w:rPr>
  </w:style>
  <w:style w:type="character" w:customStyle="1" w:styleId="a4">
    <w:name w:val="Без интервала Знак"/>
    <w:basedOn w:val="a0"/>
    <w:link w:val="a3"/>
    <w:uiPriority w:val="1"/>
    <w:rsid w:val="007273FC"/>
    <w:rPr>
      <w:rFonts w:eastAsiaTheme="minorEastAsia"/>
    </w:rPr>
  </w:style>
  <w:style w:type="paragraph" w:styleId="a5">
    <w:name w:val="Balloon Text"/>
    <w:basedOn w:val="a"/>
    <w:link w:val="a6"/>
    <w:uiPriority w:val="99"/>
    <w:semiHidden/>
    <w:unhideWhenUsed/>
    <w:rsid w:val="007273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73F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80BCAC2CC843AD8648F3123617B526"/>
        <w:category>
          <w:name w:val="Общие"/>
          <w:gallery w:val="placeholder"/>
        </w:category>
        <w:types>
          <w:type w:val="bbPlcHdr"/>
        </w:types>
        <w:behaviors>
          <w:behavior w:val="content"/>
        </w:behaviors>
        <w:guid w:val="{76FB7D58-532D-4B7B-921C-13EBC135FA3F}"/>
      </w:docPartPr>
      <w:docPartBody>
        <w:p w:rsidR="00ED3F3D" w:rsidRDefault="007B60BB" w:rsidP="007B60BB">
          <w:pPr>
            <w:pStyle w:val="C680BCAC2CC843AD8648F3123617B526"/>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
      <w:docPartPr>
        <w:name w:val="E956469CA6764869BB499D28DD45687C"/>
        <w:category>
          <w:name w:val="Общие"/>
          <w:gallery w:val="placeholder"/>
        </w:category>
        <w:types>
          <w:type w:val="bbPlcHdr"/>
        </w:types>
        <w:behaviors>
          <w:behavior w:val="content"/>
        </w:behaviors>
        <w:guid w:val="{C88C4D6E-5161-494E-88DC-28C4B24DC545}"/>
      </w:docPartPr>
      <w:docPartBody>
        <w:p w:rsidR="00ED3F3D" w:rsidRDefault="007B60BB" w:rsidP="007B60BB">
          <w:pPr>
            <w:pStyle w:val="E956469CA6764869BB499D28DD45687C"/>
          </w:pPr>
          <w:r>
            <w:rPr>
              <w:color w:val="484329" w:themeColor="background2" w:themeShade="3F"/>
              <w:sz w:val="28"/>
              <w:szCs w:val="28"/>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B60BB"/>
    <w:rsid w:val="00151E14"/>
    <w:rsid w:val="007B60BB"/>
    <w:rsid w:val="00ED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80BCAC2CC843AD8648F3123617B526">
    <w:name w:val="C680BCAC2CC843AD8648F3123617B526"/>
    <w:rsid w:val="007B60BB"/>
  </w:style>
  <w:style w:type="paragraph" w:customStyle="1" w:styleId="E956469CA6764869BB499D28DD45687C">
    <w:name w:val="E956469CA6764869BB499D28DD45687C"/>
    <w:rsid w:val="007B60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Осторожно - солнце!</dc:subject>
  <dc:creator>Дима</dc:creator>
  <cp:lastModifiedBy>Мария Некрасова</cp:lastModifiedBy>
  <cp:revision>4</cp:revision>
  <dcterms:created xsi:type="dcterms:W3CDTF">2015-06-02T07:26:00Z</dcterms:created>
  <dcterms:modified xsi:type="dcterms:W3CDTF">2015-06-17T09:36:00Z</dcterms:modified>
</cp:coreProperties>
</file>